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0C04">
      <w:pPr>
        <w:pStyle w:val="1"/>
      </w:pPr>
      <w:hyperlink r:id="rId6" w:history="1">
        <w:r>
          <w:rPr>
            <w:rStyle w:val="a4"/>
            <w:b w:val="0"/>
            <w:bCs w:val="0"/>
          </w:rPr>
          <w:t>Постановление Правительства Чукотского автономного округа от 11 ноября 2019 г. N 499</w:t>
        </w:r>
        <w:r w:rsidR="00F768C8">
          <w:rPr>
            <w:rStyle w:val="a4"/>
            <w:b w:val="0"/>
            <w:bCs w:val="0"/>
          </w:rPr>
          <w:t xml:space="preserve"> </w:t>
        </w:r>
        <w:bookmarkStart w:id="0" w:name="_GoBack"/>
        <w:bookmarkEnd w:id="0"/>
        <w:r>
          <w:rPr>
            <w:rStyle w:val="a4"/>
            <w:b w:val="0"/>
            <w:bCs w:val="0"/>
          </w:rPr>
          <w:t>"Об утверждении Порядка п</w:t>
        </w:r>
        <w:r>
          <w:rPr>
            <w:rStyle w:val="a4"/>
            <w:b w:val="0"/>
            <w:bCs w:val="0"/>
          </w:rPr>
          <w:t>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услуг)"</w:t>
        </w:r>
      </w:hyperlink>
    </w:p>
    <w:p w:rsidR="00000000" w:rsidRDefault="000E0C04"/>
    <w:p w:rsidR="00000000" w:rsidRDefault="000E0C04">
      <w:r>
        <w:t xml:space="preserve">В целях реализации </w:t>
      </w:r>
      <w:hyperlink r:id="rId7" w:history="1">
        <w:r>
          <w:rPr>
            <w:rStyle w:val="a4"/>
          </w:rPr>
          <w:t>Подпрограммы</w:t>
        </w:r>
      </w:hyperlink>
      <w:r>
        <w:t xml:space="preserve"> "Государственная поддержка малого и среднего предпринимательства" </w:t>
      </w:r>
      <w:hyperlink r:id="rId8" w:history="1">
        <w:r>
          <w:rPr>
            <w:rStyle w:val="a4"/>
          </w:rPr>
          <w:t>Государственной программы</w:t>
        </w:r>
      </w:hyperlink>
      <w:r>
        <w:t xml:space="preserve"> "Стимулирование экономической активности населения Чукотского автономног</w:t>
      </w:r>
      <w:r>
        <w:t xml:space="preserve">о округа",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округа от 21 октября 2013 года N 410, Правительство Чукотского автономного округа</w:t>
      </w:r>
    </w:p>
    <w:p w:rsidR="00000000" w:rsidRDefault="000E0C04">
      <w:r>
        <w:t>Постановляет:</w:t>
      </w:r>
    </w:p>
    <w:p w:rsidR="00000000" w:rsidRDefault="000E0C04">
      <w:bookmarkStart w:id="1" w:name="sub_1"/>
      <w:r>
        <w:t>1. Утвердить Порядок предоставления субсиди</w:t>
      </w:r>
      <w:r>
        <w:t xml:space="preserve">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</w:t>
      </w:r>
      <w:r>
        <w:t>тоящему постановлению.</w:t>
      </w:r>
    </w:p>
    <w:p w:rsidR="00000000" w:rsidRDefault="000E0C04">
      <w:bookmarkStart w:id="2" w:name="sub_2"/>
      <w:bookmarkEnd w:id="1"/>
      <w:r>
        <w:t>2. Признать утратившими силу:</w:t>
      </w:r>
    </w:p>
    <w:p w:rsidR="00000000" w:rsidRDefault="000E0C04">
      <w:bookmarkStart w:id="3" w:name="sub_21"/>
      <w:bookmarkEnd w:id="2"/>
      <w:r>
        <w:t xml:space="preserve">1)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29 августа 2014 года N 399 "Об утверждении Порядка субсидирования части затрат суб</w:t>
      </w:r>
      <w:r>
        <w:t>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услуг)";</w:t>
      </w:r>
    </w:p>
    <w:p w:rsidR="00000000" w:rsidRDefault="000E0C04">
      <w:bookmarkStart w:id="4" w:name="sub_22"/>
      <w:bookmarkEnd w:id="3"/>
      <w:r>
        <w:t xml:space="preserve">2)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</w:t>
      </w:r>
      <w:r>
        <w:t>а Чукотского автономного округа от 9 октября 2014 года N 465 "О внесении изменений в некоторые постановления Правительства Чукотского автономного округа";</w:t>
      </w:r>
    </w:p>
    <w:p w:rsidR="00000000" w:rsidRDefault="000E0C04">
      <w:bookmarkStart w:id="5" w:name="sub_23"/>
      <w:bookmarkEnd w:id="4"/>
      <w:r>
        <w:t xml:space="preserve">3) </w:t>
      </w:r>
      <w:hyperlink r:id="rId12" w:history="1">
        <w:r>
          <w:rPr>
            <w:rStyle w:val="a4"/>
          </w:rPr>
          <w:t>пункт 2</w:t>
        </w:r>
      </w:hyperlink>
      <w:r>
        <w:t xml:space="preserve"> Постановления Правительства Чукотского авт</w:t>
      </w:r>
      <w:r>
        <w:t>ономного округа от 18 декабря 2014 года N 632 "О внесении изменений в некоторые постановления Правительства Чукотского автономного округа";</w:t>
      </w:r>
    </w:p>
    <w:p w:rsidR="00000000" w:rsidRDefault="000E0C04">
      <w:bookmarkStart w:id="6" w:name="sub_24"/>
      <w:bookmarkEnd w:id="5"/>
      <w:r>
        <w:t xml:space="preserve">4)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3 де</w:t>
      </w:r>
      <w:r>
        <w:t>кабря 2015 года N 578 "О внесении изменений в Постановление Правительства Чукотского автономного округа от 29 августа 2014 года N 399";</w:t>
      </w:r>
    </w:p>
    <w:p w:rsidR="00000000" w:rsidRDefault="000E0C04">
      <w:bookmarkStart w:id="7" w:name="sub_25"/>
      <w:bookmarkEnd w:id="6"/>
      <w:r>
        <w:t xml:space="preserve">5)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9 август</w:t>
      </w:r>
      <w:r>
        <w:t>а 2016 года N 436 "О внесении изменений в Приложение к Постановлению Правительства Чукотского автономного округа от 29 августа 2014 года N 399";</w:t>
      </w:r>
    </w:p>
    <w:p w:rsidR="00000000" w:rsidRDefault="000E0C04">
      <w:bookmarkStart w:id="8" w:name="sub_26"/>
      <w:bookmarkEnd w:id="7"/>
      <w:r>
        <w:t xml:space="preserve">6) </w:t>
      </w:r>
      <w:hyperlink r:id="rId15" w:history="1">
        <w:r>
          <w:rPr>
            <w:rStyle w:val="a4"/>
          </w:rPr>
          <w:t>пункт 2</w:t>
        </w:r>
      </w:hyperlink>
      <w:r>
        <w:t xml:space="preserve"> Постановления Правительства Чукотского автономного о</w:t>
      </w:r>
      <w:r>
        <w:t>круга от 11 октября 2016 года N 509 "О внесении изменений в некоторые постановления Правительства Чукотского автономного округа";</w:t>
      </w:r>
    </w:p>
    <w:p w:rsidR="00000000" w:rsidRDefault="000E0C04">
      <w:bookmarkStart w:id="9" w:name="sub_27"/>
      <w:bookmarkEnd w:id="8"/>
      <w:r>
        <w:t xml:space="preserve">7)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23 ноября 2016</w:t>
      </w:r>
      <w:r>
        <w:t xml:space="preserve"> года N 588 "О внесении изменения в Приложение к Постановлению Правительства Чукотского автономного округа от 29 августа 2014 года N 399";</w:t>
      </w:r>
    </w:p>
    <w:p w:rsidR="00000000" w:rsidRDefault="000E0C04">
      <w:bookmarkStart w:id="10" w:name="sub_28"/>
      <w:bookmarkEnd w:id="9"/>
      <w:r>
        <w:t xml:space="preserve">8)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3 авг</w:t>
      </w:r>
      <w:r>
        <w:t>уста 2017 года N 304 "О внесении изменений в Постановление Правительства Чукотского автономного округа от 29 августа 2014 года N 399";</w:t>
      </w:r>
    </w:p>
    <w:p w:rsidR="00000000" w:rsidRDefault="000E0C04">
      <w:bookmarkStart w:id="11" w:name="sub_29"/>
      <w:bookmarkEnd w:id="10"/>
      <w:r>
        <w:t xml:space="preserve">9)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16 октябр</w:t>
      </w:r>
      <w:r>
        <w:t>я 2017 года N 365 "О внесении изменений в Приложение к Постановлению Правительства Чукотского автономного округа от 29 августа 2014 года N 399";</w:t>
      </w:r>
    </w:p>
    <w:p w:rsidR="00000000" w:rsidRDefault="000E0C04">
      <w:bookmarkStart w:id="12" w:name="sub_210"/>
      <w:bookmarkEnd w:id="11"/>
      <w:r>
        <w:t xml:space="preserve">10)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</w:t>
      </w:r>
      <w:r>
        <w:t>от 11 мая 2018 года N 163 "О внесении изменений в Постановление Правительства Чукотского автономного округа от 29 августа 2014 года N 399";</w:t>
      </w:r>
    </w:p>
    <w:p w:rsidR="00000000" w:rsidRDefault="000E0C04">
      <w:bookmarkStart w:id="13" w:name="sub_211"/>
      <w:bookmarkEnd w:id="12"/>
      <w:r>
        <w:lastRenderedPageBreak/>
        <w:t xml:space="preserve">11)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2</w:t>
      </w:r>
      <w:r>
        <w:t>6 сентября 2018 года N 297 "О внесении изменений в Приложение к Постановлению Правительства Чукотского автономного округа от 29 августа 2014 года N 399";</w:t>
      </w:r>
    </w:p>
    <w:p w:rsidR="00000000" w:rsidRDefault="000E0C04">
      <w:bookmarkStart w:id="14" w:name="sub_212"/>
      <w:bookmarkEnd w:id="13"/>
      <w:r>
        <w:t xml:space="preserve">12)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</w:t>
      </w:r>
      <w:r>
        <w:t>го округа от 19 октября 2018 года N 329 "О внесении изменений в Приложение к Постановлению Правительства Чукотского автономного округа от 29 августа 2014 года N 399".</w:t>
      </w:r>
    </w:p>
    <w:p w:rsidR="00000000" w:rsidRDefault="000E0C04">
      <w:bookmarkStart w:id="15" w:name="sub_3"/>
      <w:bookmarkEnd w:id="14"/>
      <w:r>
        <w:t xml:space="preserve">3. Контроль за исполнением настоящего постановления возложить на Департамент </w:t>
      </w:r>
      <w:r>
        <w:t>финансов, экономики и имущественных отношений Чукотского автономного округа (Калинова А.А.).</w:t>
      </w:r>
    </w:p>
    <w:bookmarkEnd w:id="15"/>
    <w:p w:rsidR="00000000" w:rsidRDefault="000E0C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c"/>
            </w:pPr>
            <w:r>
              <w:t>Председатель Правительства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right"/>
            </w:pPr>
            <w:r>
              <w:t>Р.В. Копин</w:t>
            </w:r>
          </w:p>
        </w:tc>
      </w:tr>
    </w:tbl>
    <w:p w:rsidR="00000000" w:rsidRDefault="000E0C04"/>
    <w:p w:rsidR="00000000" w:rsidRDefault="000E0C04">
      <w:pPr>
        <w:jc w:val="right"/>
        <w:rPr>
          <w:rStyle w:val="a3"/>
        </w:rPr>
      </w:pPr>
      <w:bookmarkStart w:id="16" w:name="sub_1000"/>
      <w:r>
        <w:rPr>
          <w:rStyle w:val="a3"/>
        </w:rPr>
        <w:t xml:space="preserve">Приложение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</w:t>
      </w:r>
      <w:r>
        <w:rPr>
          <w:rStyle w:val="a3"/>
        </w:rPr>
        <w:br/>
        <w:t xml:space="preserve">Чукотского автономного округа </w:t>
      </w:r>
      <w:r>
        <w:rPr>
          <w:rStyle w:val="a3"/>
        </w:rPr>
        <w:br/>
      </w:r>
      <w:r>
        <w:rPr>
          <w:rStyle w:val="a3"/>
        </w:rPr>
        <w:t>от 11 ноября 2019 года N 499</w:t>
      </w:r>
    </w:p>
    <w:bookmarkEnd w:id="16"/>
    <w:p w:rsidR="00000000" w:rsidRDefault="000E0C04"/>
    <w:p w:rsidR="00000000" w:rsidRDefault="000E0C04">
      <w:pPr>
        <w:pStyle w:val="1"/>
      </w:pPr>
      <w:r>
        <w:t>Порядок</w:t>
      </w:r>
      <w:r>
        <w:br/>
        <w:t xml:space="preserve"> 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</w:t>
      </w:r>
      <w:r>
        <w:t>в (работ, услуг)</w:t>
      </w:r>
    </w:p>
    <w:p w:rsidR="00000000" w:rsidRDefault="000E0C04">
      <w:pPr>
        <w:pStyle w:val="ab"/>
      </w:pPr>
      <w:r>
        <w:t>С изменениями и дополнениями от:</w:t>
      </w:r>
    </w:p>
    <w:p w:rsidR="00000000" w:rsidRDefault="000E0C04">
      <w:pPr>
        <w:pStyle w:val="a6"/>
      </w:pPr>
      <w:r>
        <w:t>9 декабря 2019 г., 13 мая, 29 сентября, 2 октября 2020 г., 26 апреля, 1 июня, 23 ноября 2021 г.</w:t>
      </w:r>
    </w:p>
    <w:p w:rsidR="00000000" w:rsidRDefault="000E0C04"/>
    <w:p w:rsidR="00000000" w:rsidRDefault="000E0C04">
      <w:pPr>
        <w:pStyle w:val="1"/>
      </w:pPr>
      <w:bookmarkStart w:id="17" w:name="sub_100"/>
      <w:r>
        <w:t>1. Общие положения</w:t>
      </w:r>
    </w:p>
    <w:bookmarkEnd w:id="17"/>
    <w:p w:rsidR="00000000" w:rsidRDefault="000E0C04"/>
    <w:p w:rsidR="00000000" w:rsidRDefault="000E0C04">
      <w:bookmarkStart w:id="18" w:name="sub_101"/>
      <w:r>
        <w:t xml:space="preserve">1.1. Настоящий Порядок устанавливает требования, критерии и условия </w:t>
      </w:r>
      <w:r>
        <w:t>предоставления из средств окружного бюджета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 (</w:t>
      </w:r>
      <w:r>
        <w:t>далее - субсидия), и порядок возврата субсидии в случае нарушения условий ее предоставления.</w:t>
      </w:r>
    </w:p>
    <w:p w:rsidR="00000000" w:rsidRDefault="000E0C04">
      <w:bookmarkStart w:id="19" w:name="sub_102"/>
      <w:bookmarkEnd w:id="18"/>
      <w:r>
        <w:t>1.2. Субсидия имеет заявительный характер и предоставляется из окружного бюджета субъектам малого и среднего предпринимательства (далее соответственн</w:t>
      </w:r>
      <w:r>
        <w:t>о - субъекты малого и среднего предпринимательства, претенденты, получатели субсидии) для сохранения (увеличения) среднесписочной численности работников у субъектов малого и среднего предпринимательства и обновления материально-технической базы субъекта ма</w:t>
      </w:r>
      <w:r>
        <w:t xml:space="preserve">лого и среднего предпринимательства на безвозмездной и безвозвратной основе в целях возмещения части затрат на приобретение оборудования, указанных в </w:t>
      </w:r>
      <w:hyperlink w:anchor="sub_2311" w:history="1">
        <w:r>
          <w:rPr>
            <w:rStyle w:val="a4"/>
          </w:rPr>
          <w:t>пункте 3.11 раздела 3</w:t>
        </w:r>
      </w:hyperlink>
      <w:r>
        <w:t xml:space="preserve"> настоящего Порядка.</w:t>
      </w:r>
    </w:p>
    <w:p w:rsidR="00000000" w:rsidRDefault="000E0C04">
      <w:bookmarkStart w:id="20" w:name="sub_103"/>
      <w:bookmarkEnd w:id="19"/>
      <w:r>
        <w:t>1.3. Главным распорядите</w:t>
      </w:r>
      <w:r>
        <w:t xml:space="preserve">лем средств окружного бюджета, осуществляющим предоставление субсидии, до которого в соответствии с </w:t>
      </w:r>
      <w:hyperlink r:id="rId2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как получателю бюджетных средств доведены в установленном порядке лимит</w:t>
      </w:r>
      <w:r>
        <w:t>ы бюджетных обязательств на предоставление субсидии на соответствующий финансовый год, является Департамент финансов, экономики и имущественных отношений Чукотского автономного округа (далее - Департамент).</w:t>
      </w:r>
    </w:p>
    <w:p w:rsidR="00000000" w:rsidRDefault="000E0C04">
      <w:bookmarkStart w:id="21" w:name="sub_104"/>
      <w:bookmarkEnd w:id="20"/>
      <w:r>
        <w:t>1.4. Департамент производит перечис</w:t>
      </w:r>
      <w:r>
        <w:t xml:space="preserve">ление субсидии на основании соглашения о </w:t>
      </w:r>
      <w:r>
        <w:lastRenderedPageBreak/>
        <w:t>предоставлении субсидии (далее - Соглашение) в пределах лимитов бюджетных обязательств, предусмотренных на реализацию мероприятия "Субсидирование части затрат субъектов малого и среднего предпринимательства, связанн</w:t>
      </w:r>
      <w:r>
        <w:t xml:space="preserve">ых с приобретением оборудования в целях создания, и (или) развития, и (или) модернизации производства товаров (работ, услуг)" </w:t>
      </w:r>
      <w:hyperlink r:id="rId23" w:history="1">
        <w:r>
          <w:rPr>
            <w:rStyle w:val="a4"/>
          </w:rPr>
          <w:t>Подпрограммы</w:t>
        </w:r>
      </w:hyperlink>
      <w:r>
        <w:t xml:space="preserve"> "Государственная поддержка малого и среднего предпринимательства" </w:t>
      </w:r>
      <w:hyperlink r:id="rId24" w:history="1">
        <w:r>
          <w:rPr>
            <w:rStyle w:val="a4"/>
          </w:rPr>
          <w:t>Государственной программы</w:t>
        </w:r>
      </w:hyperlink>
      <w:r>
        <w:t xml:space="preserve"> "Стимулирование экономической активности населения Чукотского автономного округа", утвержденной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округа от 21 октяб</w:t>
      </w:r>
      <w:r>
        <w:t>ря 2013 года N 410, в соответствующем финансовом году.</w:t>
      </w:r>
    </w:p>
    <w:p w:rsidR="00000000" w:rsidRDefault="000E0C04">
      <w:bookmarkStart w:id="22" w:name="sub_105"/>
      <w:bookmarkEnd w:id="21"/>
      <w:r>
        <w:t>1.5. К категории субъектов малого и среднего предпринимательства, имеющих право на получение субсидии, относятся субъекты малого и среднего предпринимательства, соответствующие одновремен</w:t>
      </w:r>
      <w:r>
        <w:t>но следующим условиям:</w:t>
      </w:r>
    </w:p>
    <w:p w:rsidR="00000000" w:rsidRDefault="000E0C04">
      <w:bookmarkStart w:id="23" w:name="sub_51"/>
      <w:bookmarkEnd w:id="22"/>
      <w:r>
        <w:t xml:space="preserve">1) указанные в </w:t>
      </w:r>
      <w:hyperlink r:id="rId26" w:history="1">
        <w:r>
          <w:rPr>
            <w:rStyle w:val="a4"/>
          </w:rPr>
          <w:t>части 1 статьи 4</w:t>
        </w:r>
      </w:hyperlink>
      <w:r>
        <w:t xml:space="preserve"> Федерального закона от 24 июля 2007 года N 209-ФЗ "О развитии малого и среднего предпринимательства в Российской Федерации" (далее - Федеральный закон </w:t>
      </w:r>
      <w:r>
        <w:t>"О развитии малого и среднего предпринимательства в Российской Федерации");</w:t>
      </w:r>
    </w:p>
    <w:p w:rsidR="00000000" w:rsidRDefault="000E0C04">
      <w:bookmarkStart w:id="24" w:name="sub_52"/>
      <w:bookmarkEnd w:id="23"/>
      <w:r>
        <w:t>2) внесенные в Единый реестр субъектов малого и среднего предпринимательства;</w:t>
      </w:r>
    </w:p>
    <w:p w:rsidR="00000000" w:rsidRDefault="000E0C04">
      <w:bookmarkStart w:id="25" w:name="sub_53"/>
      <w:bookmarkEnd w:id="24"/>
      <w:r>
        <w:t>3) зарегистрированные на территории Чукотского автономного округа;</w:t>
      </w:r>
    </w:p>
    <w:p w:rsidR="00000000" w:rsidRDefault="000E0C04">
      <w:bookmarkStart w:id="26" w:name="sub_54"/>
      <w:bookmarkEnd w:id="25"/>
      <w:r>
        <w:t>4) состоящие на налоговом учете в налоговых органах Чукотского автономного округа.</w:t>
      </w:r>
    </w:p>
    <w:p w:rsidR="00000000" w:rsidRDefault="000E0C04">
      <w:bookmarkStart w:id="27" w:name="sub_106"/>
      <w:bookmarkEnd w:id="26"/>
      <w:r>
        <w:t>1.6. Критериями отбора субъектов малого и среднего предпринимательства в целях предоставления субсидии является соответствие субъектов предпринимательской деят</w:t>
      </w:r>
      <w:r>
        <w:t xml:space="preserve">ельности требованиям, установленным </w:t>
      </w:r>
      <w:hyperlink w:anchor="sub_215" w:history="1">
        <w:r>
          <w:rPr>
            <w:rStyle w:val="a4"/>
          </w:rPr>
          <w:t>пунктами 2.2</w:t>
        </w:r>
      </w:hyperlink>
      <w:r>
        <w:t xml:space="preserve">, </w:t>
      </w:r>
      <w:hyperlink w:anchor="sub_216" w:history="1">
        <w:r>
          <w:rPr>
            <w:rStyle w:val="a4"/>
          </w:rPr>
          <w:t>2.3 раздела 2</w:t>
        </w:r>
      </w:hyperlink>
      <w:r>
        <w:t xml:space="preserve"> настоящего Порядка.</w:t>
      </w:r>
    </w:p>
    <w:p w:rsidR="00000000" w:rsidRDefault="000E0C04">
      <w:bookmarkStart w:id="28" w:name="sub_107"/>
      <w:bookmarkEnd w:id="27"/>
      <w:r>
        <w:t>1.7. Субсидия предоставляется по результатам проведения отбора получателей субсидий для предоставления субси</w:t>
      </w:r>
      <w:r>
        <w:t xml:space="preserve">дии (далее - отбор), которые определяются Департаментом по результатам отбора, проводимого в соответствии с </w:t>
      </w:r>
      <w:hyperlink w:anchor="sub_200" w:history="1">
        <w:r>
          <w:rPr>
            <w:rStyle w:val="a4"/>
          </w:rPr>
          <w:t>разделом 2</w:t>
        </w:r>
      </w:hyperlink>
      <w:r>
        <w:t xml:space="preserve"> настоящего Порядка, путем запроса предложений, исходя из соот</w:t>
      </w:r>
      <w:r>
        <w:t xml:space="preserve">ветствия субъектов малого и среднего предпринимательства категории и критериям отбора, установленным </w:t>
      </w:r>
      <w:hyperlink w:anchor="sub_105" w:history="1">
        <w:r>
          <w:rPr>
            <w:rStyle w:val="a4"/>
          </w:rPr>
          <w:t>пунктами 1.5</w:t>
        </w:r>
      </w:hyperlink>
      <w:r>
        <w:t xml:space="preserve">, </w:t>
      </w:r>
      <w:hyperlink w:anchor="sub_106" w:history="1">
        <w:r>
          <w:rPr>
            <w:rStyle w:val="a4"/>
          </w:rPr>
          <w:t>1.6</w:t>
        </w:r>
      </w:hyperlink>
      <w:r>
        <w:t xml:space="preserve"> настоящего раздела и очередности поступления заявок субъектов малого и среднего предпри</w:t>
      </w:r>
      <w:r>
        <w:t>нимательства.</w:t>
      </w:r>
    </w:p>
    <w:p w:rsidR="00000000" w:rsidRDefault="000E0C04">
      <w:bookmarkStart w:id="29" w:name="sub_108"/>
      <w:bookmarkEnd w:id="28"/>
      <w: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сеть "Интернет") в разделе единого портала (далее - Единый портал) при ф</w:t>
      </w:r>
      <w:r>
        <w:t xml:space="preserve">ормировании проекта закона Чукотского автономного округа о бюджете, проекта закона Чукотского автономного округа о внесении изменений в </w:t>
      </w:r>
      <w:hyperlink r:id="rId27" w:history="1">
        <w:r>
          <w:rPr>
            <w:rStyle w:val="a4"/>
          </w:rPr>
          <w:t>закон</w:t>
        </w:r>
      </w:hyperlink>
      <w:r>
        <w:t xml:space="preserve"> Чукотского автономного округа о бюджете.</w:t>
      </w:r>
    </w:p>
    <w:bookmarkEnd w:id="29"/>
    <w:p w:rsidR="00000000" w:rsidRDefault="000E0C04"/>
    <w:p w:rsidR="00000000" w:rsidRDefault="000E0C04">
      <w:pPr>
        <w:pStyle w:val="1"/>
      </w:pPr>
      <w:bookmarkStart w:id="30" w:name="sub_200"/>
      <w:r>
        <w:t xml:space="preserve">2. Порядок проведения </w:t>
      </w:r>
      <w:r>
        <w:t>отбора</w:t>
      </w:r>
    </w:p>
    <w:bookmarkEnd w:id="30"/>
    <w:p w:rsidR="00000000" w:rsidRDefault="000E0C04"/>
    <w:p w:rsidR="00000000" w:rsidRDefault="000E0C04">
      <w:bookmarkStart w:id="31" w:name="sub_214"/>
      <w:r>
        <w:t>2.1. Департамент не позднее, чем за один день до даты начала приема заявок размещает объявление о проведении отбора (далее - объявление об отборе) на Едином портале и на официальном сайте Чукотского автономн</w:t>
      </w:r>
      <w:r>
        <w:t>ого округа (http://www.чукотка.рф) в сети "Интернет", которое должно содержать:</w:t>
      </w:r>
    </w:p>
    <w:p w:rsidR="00000000" w:rsidRDefault="000E0C04">
      <w:bookmarkStart w:id="32" w:name="sub_2141"/>
      <w:bookmarkEnd w:id="31"/>
      <w:r>
        <w:t>1) сроки проведения отбора (дату и время начала (окончания) подачи (приема) заявок), которые не могут быть меньше 30 календарных дней, следующих за днем размещен</w:t>
      </w:r>
      <w:r>
        <w:t>ия объявления об отборе;</w:t>
      </w:r>
    </w:p>
    <w:p w:rsidR="00000000" w:rsidRDefault="000E0C04">
      <w:bookmarkStart w:id="33" w:name="sub_2142"/>
      <w:bookmarkEnd w:id="32"/>
      <w:r>
        <w:t xml:space="preserve">2) наименование, место нахождения, почтовый адрес Департамента, а также </w:t>
      </w:r>
      <w:r>
        <w:lastRenderedPageBreak/>
        <w:t>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000000" w:rsidRDefault="000E0C04">
      <w:bookmarkStart w:id="34" w:name="sub_2143"/>
      <w:bookmarkEnd w:id="33"/>
      <w:r>
        <w:t xml:space="preserve">3) результат предоставления субсидии в соответствии с </w:t>
      </w:r>
      <w:hyperlink w:anchor="sub_2038" w:history="1">
        <w:r>
          <w:rPr>
            <w:rStyle w:val="a4"/>
          </w:rPr>
          <w:t>пунктами 3.8</w:t>
        </w:r>
      </w:hyperlink>
      <w:r>
        <w:t xml:space="preserve">, </w:t>
      </w:r>
      <w:hyperlink w:anchor="sub_2039" w:history="1">
        <w:r>
          <w:rPr>
            <w:rStyle w:val="a4"/>
          </w:rPr>
          <w:t>3.9 раздела 3</w:t>
        </w:r>
      </w:hyperlink>
      <w:r>
        <w:t xml:space="preserve"> настоящего Порядка;</w:t>
      </w:r>
    </w:p>
    <w:p w:rsidR="00000000" w:rsidRDefault="000E0C04">
      <w:bookmarkStart w:id="35" w:name="sub_2144"/>
      <w:bookmarkEnd w:id="34"/>
      <w:r>
        <w:t>4) доменное имя и (или) сетевой адрес, и (или) указатели страниц сайта в сети "Инт</w:t>
      </w:r>
      <w:r>
        <w:t>ернет", на котором обеспечивается проведение отбора;</w:t>
      </w:r>
    </w:p>
    <w:p w:rsidR="00000000" w:rsidRDefault="000E0C04">
      <w:bookmarkStart w:id="36" w:name="sub_2145"/>
      <w:bookmarkEnd w:id="35"/>
      <w:r>
        <w:t xml:space="preserve">5) требования к субъектам малого и среднего предпринимательства в соответствии с </w:t>
      </w:r>
      <w:hyperlink w:anchor="sub_105" w:history="1">
        <w:r>
          <w:rPr>
            <w:rStyle w:val="a4"/>
          </w:rPr>
          <w:t>пунктами 1.5</w:t>
        </w:r>
      </w:hyperlink>
      <w:r>
        <w:t xml:space="preserve">, </w:t>
      </w:r>
      <w:hyperlink w:anchor="sub_106" w:history="1">
        <w:r>
          <w:rPr>
            <w:rStyle w:val="a4"/>
          </w:rPr>
          <w:t>1.6 раздела 1</w:t>
        </w:r>
      </w:hyperlink>
      <w:r>
        <w:t xml:space="preserve"> настоящего Порядка и </w:t>
      </w:r>
      <w:hyperlink w:anchor="sub_215" w:history="1">
        <w:r>
          <w:rPr>
            <w:rStyle w:val="a4"/>
          </w:rPr>
          <w:t>пунктами 2.2</w:t>
        </w:r>
      </w:hyperlink>
      <w:r>
        <w:t xml:space="preserve">, </w:t>
      </w:r>
      <w:hyperlink w:anchor="sub_216" w:history="1">
        <w:r>
          <w:rPr>
            <w:rStyle w:val="a4"/>
          </w:rPr>
          <w:t>2.3</w:t>
        </w:r>
      </w:hyperlink>
      <w:r>
        <w:t xml:space="preserve"> настоящего раздела, а также перечень документов, представляемых субъектом малого и среднего предпринимательства, для подтверждения его соответствия указанным требованиям, в соответствии с </w:t>
      </w:r>
      <w:hyperlink w:anchor="sub_224" w:history="1">
        <w:r>
          <w:rPr>
            <w:rStyle w:val="a4"/>
          </w:rPr>
          <w:t>пунктом 2.4</w:t>
        </w:r>
      </w:hyperlink>
      <w:r>
        <w:t xml:space="preserve"> настоящего раздела;</w:t>
      </w:r>
    </w:p>
    <w:p w:rsidR="00000000" w:rsidRDefault="000E0C04">
      <w:bookmarkStart w:id="37" w:name="sub_2146"/>
      <w:bookmarkEnd w:id="36"/>
      <w:r>
        <w:t xml:space="preserve">6) порядок подачи заявок субъектами малого и среднего предпринимательства и требований, предъявляемых к форме и содержанию заявок, в соответствии с </w:t>
      </w:r>
      <w:hyperlink w:anchor="sub_225" w:history="1">
        <w:r>
          <w:rPr>
            <w:rStyle w:val="a4"/>
          </w:rPr>
          <w:t>пунктом 2.5</w:t>
        </w:r>
      </w:hyperlink>
      <w:r>
        <w:t xml:space="preserve"> насто</w:t>
      </w:r>
      <w:r>
        <w:t>ящего раздела;</w:t>
      </w:r>
    </w:p>
    <w:p w:rsidR="00000000" w:rsidRDefault="000E0C04">
      <w:bookmarkStart w:id="38" w:name="sub_2147"/>
      <w:bookmarkEnd w:id="37"/>
      <w:r>
        <w:t xml:space="preserve">7) порядок отзыва заявки субъектом малого и среднего предпринимательства в соответствии с </w:t>
      </w:r>
      <w:hyperlink w:anchor="sub_244" w:history="1">
        <w:r>
          <w:rPr>
            <w:rStyle w:val="a4"/>
          </w:rPr>
          <w:t>пунктом 2.10</w:t>
        </w:r>
      </w:hyperlink>
      <w:r>
        <w:t xml:space="preserve"> настоящего раздела;</w:t>
      </w:r>
    </w:p>
    <w:p w:rsidR="00000000" w:rsidRDefault="000E0C04">
      <w:bookmarkStart w:id="39" w:name="sub_2148"/>
      <w:bookmarkEnd w:id="38"/>
      <w:r>
        <w:t>8) порядок и основания возврата заявок субъектов малого и сре</w:t>
      </w:r>
      <w:r>
        <w:t xml:space="preserve">днего предпринимательства в соответствии с </w:t>
      </w:r>
      <w:hyperlink w:anchor="sub_244" w:history="1">
        <w:r>
          <w:rPr>
            <w:rStyle w:val="a4"/>
          </w:rPr>
          <w:t>пунктом 2.10</w:t>
        </w:r>
      </w:hyperlink>
      <w:r>
        <w:t xml:space="preserve"> настоящего раздела;</w:t>
      </w:r>
    </w:p>
    <w:p w:rsidR="00000000" w:rsidRDefault="000E0C04">
      <w:bookmarkStart w:id="40" w:name="sub_2149"/>
      <w:bookmarkEnd w:id="39"/>
      <w:r>
        <w:t xml:space="preserve">9) порядок внесения изменений в заявки субъектами малого и среднего предпринимательства в соответствии с </w:t>
      </w:r>
      <w:hyperlink w:anchor="sub_234" w:history="1">
        <w:r>
          <w:rPr>
            <w:rStyle w:val="a4"/>
          </w:rPr>
          <w:t>пунктами 2.8</w:t>
        </w:r>
      </w:hyperlink>
      <w:r>
        <w:t xml:space="preserve">, </w:t>
      </w:r>
      <w:hyperlink w:anchor="sub_247" w:history="1">
        <w:r>
          <w:rPr>
            <w:rStyle w:val="a4"/>
          </w:rPr>
          <w:t>2.11</w:t>
        </w:r>
      </w:hyperlink>
      <w:r>
        <w:t xml:space="preserve"> настоящего раздела;</w:t>
      </w:r>
    </w:p>
    <w:p w:rsidR="00000000" w:rsidRDefault="000E0C04">
      <w:bookmarkStart w:id="41" w:name="sub_21410"/>
      <w:bookmarkEnd w:id="40"/>
      <w:r>
        <w:t xml:space="preserve">10) правила рассмотрения заявок субъектов малого и среднего предпринимательства в соответствии с </w:t>
      </w:r>
      <w:hyperlink w:anchor="sub_253" w:history="1">
        <w:r>
          <w:rPr>
            <w:rStyle w:val="a4"/>
          </w:rPr>
          <w:t>пунктами 2.13 - 2.16</w:t>
        </w:r>
      </w:hyperlink>
      <w:r>
        <w:t xml:space="preserve"> настоящего раздела;</w:t>
      </w:r>
    </w:p>
    <w:p w:rsidR="00000000" w:rsidRDefault="000E0C04">
      <w:bookmarkStart w:id="42" w:name="sub_21411"/>
      <w:bookmarkEnd w:id="41"/>
      <w:r>
        <w:t>11)</w:t>
      </w:r>
      <w:r>
        <w:t xml:space="preserve"> порядок предоставления разъяснений положений объявления об отборе, даты начала и окончания срока такого предоставления, в соответствии с </w:t>
      </w:r>
      <w:hyperlink w:anchor="sub_250" w:history="1">
        <w:r>
          <w:rPr>
            <w:rStyle w:val="a4"/>
          </w:rPr>
          <w:t>пунктом 2.12</w:t>
        </w:r>
      </w:hyperlink>
      <w:r>
        <w:t xml:space="preserve"> настоящего раздела;</w:t>
      </w:r>
    </w:p>
    <w:p w:rsidR="00000000" w:rsidRDefault="000E0C04">
      <w:bookmarkStart w:id="43" w:name="sub_21412"/>
      <w:bookmarkEnd w:id="42"/>
      <w:r>
        <w:t>12) срок, в течение которого субъект малог</w:t>
      </w:r>
      <w:r>
        <w:t xml:space="preserve">о и среднего предпринимательства, по которому Департаментом принято решение о принятии заявки и документов субъекта малого и среднего предпринимательства к участию в отборе и предоставлении субсидии, должен подписать Соглашение, в соответствии с </w:t>
      </w:r>
      <w:hyperlink w:anchor="sub_2034" w:history="1">
        <w:r>
          <w:rPr>
            <w:rStyle w:val="a4"/>
          </w:rPr>
          <w:t>пунктом 3.4 раздела 3</w:t>
        </w:r>
      </w:hyperlink>
      <w:r>
        <w:t xml:space="preserve"> настоящего Порядка;</w:t>
      </w:r>
    </w:p>
    <w:p w:rsidR="00000000" w:rsidRDefault="000E0C04">
      <w:bookmarkStart w:id="44" w:name="sub_21413"/>
      <w:bookmarkEnd w:id="43"/>
      <w:r>
        <w:t>13) условия признания субъекта малого и среднего предпринимательства, по которому Департаментом принято решение о принятии заявки и документов субъекта малого и среднего предприним</w:t>
      </w:r>
      <w:r>
        <w:t xml:space="preserve">ательства к участию в отборе и предоставлении субсидии, уклонившимся от заключения Соглашения в соответствии с </w:t>
      </w:r>
      <w:hyperlink w:anchor="sub_2036" w:history="1">
        <w:r>
          <w:rPr>
            <w:rStyle w:val="a4"/>
          </w:rPr>
          <w:t>пунктом 3.6 раздела 3</w:t>
        </w:r>
      </w:hyperlink>
      <w:r>
        <w:t xml:space="preserve"> настоящего Порядка;</w:t>
      </w:r>
    </w:p>
    <w:p w:rsidR="00000000" w:rsidRDefault="000E0C04">
      <w:bookmarkStart w:id="45" w:name="sub_21414"/>
      <w:bookmarkEnd w:id="44"/>
      <w:r>
        <w:t xml:space="preserve">14) даты размещения результатов отбора на Едином портале и </w:t>
      </w:r>
      <w:r>
        <w:t>на официальном сайте Чукотского автономного округа (http://www.чукотка.рф) в сети "Интернет", которая не может быть позднее 14-го календарного дня, следующего за днем определения победителей отбора.</w:t>
      </w:r>
    </w:p>
    <w:p w:rsidR="00000000" w:rsidRDefault="000E0C04">
      <w:bookmarkStart w:id="46" w:name="sub_215"/>
      <w:bookmarkEnd w:id="45"/>
      <w:r>
        <w:t>2.2. Субъект малого и среднего предприним</w:t>
      </w:r>
      <w:r>
        <w:t xml:space="preserve">ательства, соответствующий категории участников отбора, установленной </w:t>
      </w:r>
      <w:hyperlink w:anchor="sub_105" w:history="1">
        <w:r>
          <w:rPr>
            <w:rStyle w:val="a4"/>
          </w:rPr>
          <w:t>пунктом 1.5 раздела 1</w:t>
        </w:r>
      </w:hyperlink>
      <w:r>
        <w:t xml:space="preserve"> настоящего Порядка, на дату подписания заявки должен соответствовать следующим требованиям:</w:t>
      </w:r>
    </w:p>
    <w:p w:rsidR="00000000" w:rsidRDefault="000E0C04">
      <w:bookmarkStart w:id="47" w:name="sub_2151"/>
      <w:bookmarkEnd w:id="46"/>
      <w:r>
        <w:t>1) субъект малого и среднего пре</w:t>
      </w:r>
      <w:r>
        <w:t>дпринимательства, являющийся юридическим лицом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</w:t>
      </w:r>
      <w:r>
        <w:t xml:space="preserve">а малого и среднего предпринимательства не должна быть введена процедура банкротства, деятельность субъекта малого и среднего предпринимательства не должна быть приостановлена в порядке, предусмотренном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</w:t>
      </w:r>
      <w:r>
        <w:t xml:space="preserve">ссийской </w:t>
      </w:r>
      <w:r>
        <w:lastRenderedPageBreak/>
        <w:t>Федерации, а субъект малого и среднего предпринимательства, являющийся индивидуальным предпринимателем не должен прекратить деятельность в качестве индивидуального предпринимателя;</w:t>
      </w:r>
    </w:p>
    <w:p w:rsidR="00000000" w:rsidRDefault="000E0C04">
      <w:bookmarkStart w:id="48" w:name="sub_2152"/>
      <w:bookmarkEnd w:id="47"/>
      <w:r>
        <w:t xml:space="preserve">2) субъект малого и среднего предпринимательства, </w:t>
      </w:r>
      <w:r>
        <w:t>являющийся юридическим лицом,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</w:t>
      </w:r>
      <w:r>
        <w:t xml:space="preserve">ритория, включенные в утверждаемый Министерством финансов Российской Федерации </w:t>
      </w:r>
      <w:hyperlink r:id="rId29" w:history="1">
        <w:r>
          <w:rPr>
            <w:rStyle w:val="a4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</w:t>
      </w:r>
      <w:r>
        <w:t>тавления информации при проведении финансовых операций (офшорные зоны), в совокупности превышает 50 процентов;</w:t>
      </w:r>
    </w:p>
    <w:p w:rsidR="00000000" w:rsidRDefault="000E0C04">
      <w:bookmarkStart w:id="49" w:name="sub_2153"/>
      <w:bookmarkEnd w:id="48"/>
      <w:r>
        <w:t>3) субъект малого и среднего предпринимательства не должен получать средства из окружного бюджета на основании иных нормативных п</w:t>
      </w:r>
      <w:r>
        <w:t xml:space="preserve">равовых актов на цели, указанные в </w:t>
      </w:r>
      <w:hyperlink w:anchor="sub_102" w:history="1">
        <w:r>
          <w:rPr>
            <w:rStyle w:val="a4"/>
          </w:rPr>
          <w:t>пункте 1.2 раздела 1</w:t>
        </w:r>
      </w:hyperlink>
      <w:r>
        <w:t xml:space="preserve"> настоящего Порядка.</w:t>
      </w:r>
    </w:p>
    <w:p w:rsidR="00000000" w:rsidRDefault="000E0C04">
      <w:bookmarkStart w:id="50" w:name="sub_216"/>
      <w:bookmarkEnd w:id="49"/>
      <w:r>
        <w:t xml:space="preserve">2.3. Иные требования к субъекту малого и среднего предпринимательства, соответствующему категории участников отбора, установленной </w:t>
      </w:r>
      <w:hyperlink w:anchor="sub_105" w:history="1">
        <w:r>
          <w:rPr>
            <w:rStyle w:val="a4"/>
          </w:rPr>
          <w:t>пунктом 1.5 раздела 1</w:t>
        </w:r>
      </w:hyperlink>
      <w:r>
        <w:t xml:space="preserve"> настоящего Порядка, которым он должен соответствовать на дату подписания заявки:</w:t>
      </w:r>
    </w:p>
    <w:p w:rsidR="00000000" w:rsidRDefault="000E0C04">
      <w:bookmarkStart w:id="51" w:name="sub_2161"/>
      <w:bookmarkEnd w:id="50"/>
      <w:r>
        <w:t xml:space="preserve">1) не должен иметь по состоянию на любую дату в течение периода, равного 20 календарным дням, предшествующего дате подачи </w:t>
      </w:r>
      <w:r>
        <w:t xml:space="preserve">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</w:t>
      </w:r>
      <w:r>
        <w:t>сборах, превышающей 10 тыс. рублей;</w:t>
      </w:r>
    </w:p>
    <w:p w:rsidR="00000000" w:rsidRDefault="000E0C04">
      <w:bookmarkStart w:id="52" w:name="sub_2162"/>
      <w:bookmarkEnd w:id="51"/>
      <w:r>
        <w:t>2) в отношении субъекта малого и среднего предпринимательства ранее не было принято решение об оказании аналогичной поддержки (поддержки, условия оказания которой совпадают, включая форму, вид поддержки и</w:t>
      </w:r>
      <w:r>
        <w:t xml:space="preserve"> цели ее оказания) и сроки оказания которой не истекли;</w:t>
      </w:r>
    </w:p>
    <w:p w:rsidR="00000000" w:rsidRDefault="000E0C04">
      <w:bookmarkStart w:id="53" w:name="sub_2163"/>
      <w:bookmarkEnd w:id="52"/>
      <w:r>
        <w:t>3) субъект малого и среднего предпринимательства не допускал нарушение порядка и условий оказания поддержки, в том числе нецелевое использование средств поддержки, с момента предоставл</w:t>
      </w:r>
      <w:r>
        <w:t>ения которой прошло менее чем три года;</w:t>
      </w:r>
    </w:p>
    <w:p w:rsidR="00000000" w:rsidRDefault="000E0C04">
      <w:bookmarkStart w:id="54" w:name="sub_2164"/>
      <w:bookmarkEnd w:id="53"/>
      <w:r>
        <w:t>4) субъект малого и среднего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</w:t>
      </w:r>
      <w:r>
        <w:t>ионным фондом, профессиональным участником рынка ценных бумаг, ломбардом;</w:t>
      </w:r>
    </w:p>
    <w:p w:rsidR="00000000" w:rsidRDefault="000E0C04">
      <w:bookmarkStart w:id="55" w:name="sub_2165"/>
      <w:bookmarkEnd w:id="54"/>
      <w:r>
        <w:t>5) субъект малого и среднего предпринимательства не является участником соглашений о разделе продукции;</w:t>
      </w:r>
    </w:p>
    <w:p w:rsidR="00000000" w:rsidRDefault="000E0C04">
      <w:bookmarkStart w:id="56" w:name="sub_2166"/>
      <w:bookmarkEnd w:id="55"/>
      <w:r>
        <w:t>6) субъект малого и среднего предпринимательст</w:t>
      </w:r>
      <w:r>
        <w:t>ва не осуществляет предпринимательскую деятельность в сфере игорного бизнеса;</w:t>
      </w:r>
    </w:p>
    <w:p w:rsidR="00000000" w:rsidRDefault="000E0C04">
      <w:bookmarkStart w:id="57" w:name="sub_2167"/>
      <w:bookmarkEnd w:id="56"/>
      <w:r>
        <w:t xml:space="preserve">7) субъект малого и среднего предпринимательства не является в порядке, установленном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</w:t>
      </w:r>
      <w:r>
        <w:t xml:space="preserve">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00000" w:rsidRDefault="000E0C04">
      <w:bookmarkStart w:id="58" w:name="sub_2168"/>
      <w:bookmarkEnd w:id="57"/>
      <w:r>
        <w:t>8) субъект малого и среднего предпринимательства не осуществляет произво</w:t>
      </w:r>
      <w:r>
        <w:t>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00000" w:rsidRDefault="000E0C04">
      <w:bookmarkStart w:id="59" w:name="sub_2169"/>
      <w:bookmarkEnd w:id="58"/>
      <w:r>
        <w:t>9) продавец (продавцы) оборудования не являются по отношению к субъекту малого и среднего предпринимательства взаимозависимыми и (или) аффилированными лицами (за исключением случаев, продавцом оборудования в которых выступает юридическое лицо, являющееся о</w:t>
      </w:r>
      <w:r>
        <w:t xml:space="preserve">фициальным дилером </w:t>
      </w:r>
      <w:r>
        <w:lastRenderedPageBreak/>
        <w:t>оборудования, уполномоченным производителем на его реализацию);</w:t>
      </w:r>
    </w:p>
    <w:p w:rsidR="00000000" w:rsidRDefault="000E0C04">
      <w:bookmarkStart w:id="60" w:name="sub_21610"/>
      <w:bookmarkEnd w:id="59"/>
      <w:r>
        <w:t>10) наличие у субъекта малого и среднего предпринимательства затрат, соответствующих направлениям затрат, на возмещение которых предоставляется субсидия, ук</w:t>
      </w:r>
      <w:r>
        <w:t xml:space="preserve">азанным в </w:t>
      </w:r>
      <w:hyperlink w:anchor="sub_2311" w:history="1">
        <w:r>
          <w:rPr>
            <w:rStyle w:val="a4"/>
          </w:rPr>
          <w:t>пункте 3.11 раздела 3</w:t>
        </w:r>
      </w:hyperlink>
      <w:r>
        <w:t xml:space="preserve"> настоящего Порядка.</w:t>
      </w:r>
    </w:p>
    <w:p w:rsidR="00000000" w:rsidRDefault="000E0C04">
      <w:bookmarkStart w:id="61" w:name="sub_224"/>
      <w:bookmarkEnd w:id="60"/>
      <w:r>
        <w:t xml:space="preserve">2.4. Для участия в отборе субъект малого и среднего предпринимательства в срок, установленный </w:t>
      </w:r>
      <w:hyperlink w:anchor="sub_2141" w:history="1">
        <w:r>
          <w:rPr>
            <w:rStyle w:val="a4"/>
          </w:rPr>
          <w:t>подпунктом 1 пункта 2.1</w:t>
        </w:r>
      </w:hyperlink>
      <w:r>
        <w:t xml:space="preserve"> настоящего раздела</w:t>
      </w:r>
      <w:r>
        <w:t xml:space="preserve">, представляет в Департамент одну заявку на предоставление субсидии по формам, установленным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(для претендента - юридического лица) или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(для претендента - индивидуального предпр</w:t>
      </w:r>
      <w:r>
        <w:t>инимателя) к настоящему Порядку (далее - заявка) с приложением следующих документов:</w:t>
      </w:r>
    </w:p>
    <w:p w:rsidR="00000000" w:rsidRDefault="000E0C04">
      <w:bookmarkStart w:id="62" w:name="sub_217"/>
      <w:bookmarkEnd w:id="61"/>
      <w:r>
        <w:t>1) обязательства о неотчуждении оборудования, представленного в составе заявке, в течение трех лет с даты заключения Соглашения путем продажи, дарения, обмен</w:t>
      </w:r>
      <w:r>
        <w:t xml:space="preserve">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 исключением случаев реорганизации получателей субсидий) по форме, установленной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к настоящему Порядку;</w:t>
      </w:r>
    </w:p>
    <w:p w:rsidR="00000000" w:rsidRDefault="000E0C04">
      <w:bookmarkStart w:id="63" w:name="sub_218"/>
      <w:bookmarkEnd w:id="62"/>
      <w:r>
        <w:t xml:space="preserve">2) предварительного расчета размера запрашиваемой субсидии по форме, установленной в </w:t>
      </w:r>
      <w:hyperlink w:anchor="sub_1004" w:history="1">
        <w:r>
          <w:rPr>
            <w:rStyle w:val="a4"/>
          </w:rPr>
          <w:t>приложении 4</w:t>
        </w:r>
      </w:hyperlink>
      <w:r>
        <w:t xml:space="preserve"> к настоящему Порядку;</w:t>
      </w:r>
    </w:p>
    <w:p w:rsidR="00000000" w:rsidRDefault="000E0C04">
      <w:bookmarkStart w:id="64" w:name="sub_219"/>
      <w:bookmarkEnd w:id="63"/>
      <w:r>
        <w:t>3) технико-экономического обоснования проекта по созданию, и (или) развитию, и (или) модернизации производства товаров (работ, услуг), содержащего:</w:t>
      </w:r>
    </w:p>
    <w:bookmarkEnd w:id="64"/>
    <w:p w:rsidR="00000000" w:rsidRDefault="000E0C04">
      <w:r>
        <w:t>сведения о субъекте малого и среднего предпринимательства (направления и год начала осуществления пре</w:t>
      </w:r>
      <w:r>
        <w:t>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000000" w:rsidRDefault="000E0C04">
      <w:r>
        <w:t>общее описание проекта (цель, задачи, суть, описа</w:t>
      </w:r>
      <w:r>
        <w:t>ние направления деятельности, текущее состояние, социальная направленность, значение для Чукотского автономного округа);</w:t>
      </w:r>
    </w:p>
    <w:p w:rsidR="00000000" w:rsidRDefault="000E0C04">
      <w:r>
        <w:t>производственный план (краткое описание технологической цепочки производства товаров (работ, услуг), обеспеченность помещением, оборудо</w:t>
      </w:r>
      <w:r>
        <w:t>ванием и персоналом для реализации проекта);</w:t>
      </w:r>
    </w:p>
    <w:p w:rsidR="00000000" w:rsidRDefault="000E0C04">
      <w:r>
        <w:t>финансовый план (общая стоимость проекта, источники финансирования, объем вложения собственных средств, объем и значение запрашиваемой поддержки, расчет и анализ доходов и расходов до и после приобретения оборуд</w:t>
      </w:r>
      <w:r>
        <w:t>ования, показатели экономической эффективности проекта: прибыль, рентабельность, срок окупаемости);</w:t>
      </w:r>
    </w:p>
    <w:p w:rsidR="00000000" w:rsidRDefault="000E0C04">
      <w:r>
        <w:t xml:space="preserve">планируемые результаты реализации проекта (социальный и экономический эффект, количество вновь создаваемых рабочих мест, расчет планируемого роста выручки, </w:t>
      </w:r>
      <w:r>
        <w:t>налоговых платежей, планируемые изменения качественных характеристик и (или) снижения себестоимости выпускаемых товаров (работ, услуг));</w:t>
      </w:r>
    </w:p>
    <w:p w:rsidR="00000000" w:rsidRDefault="000E0C04">
      <w:bookmarkStart w:id="65" w:name="sub_220"/>
      <w:r>
        <w:t xml:space="preserve">4) согласно перечню, установленному в </w:t>
      </w:r>
      <w:hyperlink w:anchor="sub_1005" w:history="1">
        <w:r>
          <w:rPr>
            <w:rStyle w:val="a4"/>
          </w:rPr>
          <w:t>приложении 5</w:t>
        </w:r>
      </w:hyperlink>
      <w:r>
        <w:t xml:space="preserve"> к настоящему Порядку;</w:t>
      </w:r>
    </w:p>
    <w:p w:rsidR="00000000" w:rsidRDefault="000E0C04">
      <w:bookmarkStart w:id="66" w:name="sub_221"/>
      <w:bookmarkEnd w:id="65"/>
      <w:r>
        <w:t>5) справки Управления Федеральной налоговой службы по Чукотскому автономному округу, подтверждающей отсутствие у субъекта малого и среднего предпринимательства неисполненной обязанности по уплате налогов, сборов, страховых взносов, пеней, штрафов и процен</w:t>
      </w:r>
      <w:r>
        <w:t xml:space="preserve">тов, подлежащих уплате в соответствии с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предшествующего да</w:t>
      </w:r>
      <w:r>
        <w:t>те подачи заявки;</w:t>
      </w:r>
    </w:p>
    <w:p w:rsidR="00000000" w:rsidRDefault="000E0C04">
      <w:bookmarkStart w:id="67" w:name="sub_222"/>
      <w:bookmarkEnd w:id="66"/>
      <w:r>
        <w:t xml:space="preserve">6)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</w:t>
      </w:r>
      <w:r>
        <w:lastRenderedPageBreak/>
        <w:t xml:space="preserve">Федерации", по </w:t>
      </w:r>
      <w:hyperlink r:id="rId34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</w:t>
      </w:r>
      <w:r>
        <w:t>я Российской Федерации от 10 марта 2016 года N 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</w:t>
      </w:r>
      <w:r>
        <w:t>ьства, установленным Федеральным законом от 24 июля 2007 г. N 209-ФЗ "О развитии малого и среднего предпринимательства в Российской Федерации" (представляют вновь созданные юридические лица и вновь зарегистрированные индивидуальные предприниматели, сведени</w:t>
      </w:r>
      <w:r>
        <w:t xml:space="preserve">я о которых внесены в единый реестр субъектов малого и среднего предпринимательства в соответствии со </w:t>
      </w:r>
      <w:hyperlink r:id="rId36" w:history="1">
        <w:r>
          <w:rPr>
            <w:rStyle w:val="a4"/>
          </w:rPr>
          <w:t>статьей 4.1</w:t>
        </w:r>
      </w:hyperlink>
      <w:r>
        <w:t xml:space="preserve"> Федерального закона "О развитии малого и среднего предпринимательства в Российской Федерации");</w:t>
      </w:r>
    </w:p>
    <w:p w:rsidR="00000000" w:rsidRDefault="000E0C04">
      <w:bookmarkStart w:id="68" w:name="sub_223"/>
      <w:bookmarkEnd w:id="67"/>
      <w:r>
        <w:t>7) согласия на публикацию (размещение) в сети "Интернет" информации о субъекте малого и среднего предпринимательства, о подаваемой субъектом малого и среднего предпринимательства заявке, иной информации о субъекте малого и среднего предпринимательств</w:t>
      </w:r>
      <w:r>
        <w:t xml:space="preserve">а, связанной с отбором на предоставление субсидии, по форме, установленной </w:t>
      </w:r>
      <w:hyperlink w:anchor="sub_1006" w:history="1">
        <w:r>
          <w:rPr>
            <w:rStyle w:val="a4"/>
          </w:rPr>
          <w:t>приложением 6</w:t>
        </w:r>
      </w:hyperlink>
      <w:r>
        <w:t xml:space="preserve"> к настоящему Порядку.</w:t>
      </w:r>
    </w:p>
    <w:p w:rsidR="00000000" w:rsidRDefault="000E0C04">
      <w:bookmarkStart w:id="69" w:name="sub_225"/>
      <w:bookmarkEnd w:id="68"/>
      <w:r>
        <w:t xml:space="preserve">2.5. Заявка и документы, установленные </w:t>
      </w:r>
      <w:hyperlink w:anchor="sub_224" w:history="1">
        <w:r>
          <w:rPr>
            <w:rStyle w:val="a4"/>
          </w:rPr>
          <w:t>пунктом 2.4</w:t>
        </w:r>
      </w:hyperlink>
      <w:r>
        <w:t xml:space="preserve"> настоящего раздела:</w:t>
      </w:r>
    </w:p>
    <w:p w:rsidR="00000000" w:rsidRDefault="000E0C04">
      <w:bookmarkStart w:id="70" w:name="sub_2251"/>
      <w:bookmarkEnd w:id="69"/>
      <w:r>
        <w:t>1) представляются субъектом малого и среднего предпринимательства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</w:t>
      </w:r>
      <w:r>
        <w:t>нной почты лица, ответственного за прием заявок, указанный в объявлении об отборе;</w:t>
      </w:r>
    </w:p>
    <w:p w:rsidR="00000000" w:rsidRDefault="000E0C04">
      <w:bookmarkStart w:id="71" w:name="sub_2252"/>
      <w:bookmarkEnd w:id="70"/>
      <w:r>
        <w:t>2) должны быть подписаны либо заверены руководителем субъекта малого и среднего предпринимательства или его представителем и иметь оттиск печати (при наличии</w:t>
      </w:r>
      <w:r>
        <w:t xml:space="preserve"> печати). В случае подписания либо заверения документов представителем субъекта малого и среднего предпринимательства к документам должны быть приложены копия документа, удостоверяющего личность представителя субъекта малого и среднего предпринимательства,</w:t>
      </w:r>
      <w:r>
        <w:t xml:space="preserve"> и доверенность, выданная в соответствии с законодательством, подтверждающая полномочия представителя субъекта малого и среднего предпринимательства, или нотариально заверенная копия такой доверенности;</w:t>
      </w:r>
    </w:p>
    <w:p w:rsidR="00000000" w:rsidRDefault="000E0C04">
      <w:bookmarkStart w:id="72" w:name="sub_2253"/>
      <w:bookmarkEnd w:id="71"/>
      <w:r>
        <w:t>3) не должны иметь подчистки, приписк</w:t>
      </w:r>
      <w:r>
        <w:t>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000000" w:rsidRDefault="000E0C04">
      <w:bookmarkStart w:id="73" w:name="sub_226"/>
      <w:bookmarkEnd w:id="72"/>
      <w:r>
        <w:t>2.6. Департамент регистрирует заявки и документы по мере их поступления.</w:t>
      </w:r>
    </w:p>
    <w:p w:rsidR="00000000" w:rsidRDefault="000E0C04">
      <w:bookmarkStart w:id="74" w:name="sub_231"/>
      <w:bookmarkEnd w:id="73"/>
      <w:r>
        <w:t>2.7. В случае неп</w:t>
      </w:r>
      <w:r>
        <w:t xml:space="preserve">редставления (представления в неполном объеме) субъектом малого и среднего предпринимательства заявки и документов, установленных </w:t>
      </w:r>
      <w:hyperlink w:anchor="sub_224" w:history="1">
        <w:r>
          <w:rPr>
            <w:rStyle w:val="a4"/>
          </w:rPr>
          <w:t>пунктом 2.4</w:t>
        </w:r>
      </w:hyperlink>
      <w:r>
        <w:t xml:space="preserve"> настоящего раздела, и (или) представления заявки и документов, оформленных с нарушением т</w:t>
      </w:r>
      <w:r>
        <w:t xml:space="preserve">ребований, установленных </w:t>
      </w:r>
      <w:hyperlink w:anchor="sub_225" w:history="1">
        <w:r>
          <w:rPr>
            <w:rStyle w:val="a4"/>
          </w:rPr>
          <w:t>пунктом 2.5</w:t>
        </w:r>
      </w:hyperlink>
      <w:r>
        <w:t xml:space="preserve"> настоящего раздела, Департамент уведомляет субъекта малого и среднего предпринимательства о выявленных нарушениях.</w:t>
      </w:r>
    </w:p>
    <w:bookmarkEnd w:id="74"/>
    <w:p w:rsidR="00000000" w:rsidRDefault="000E0C04">
      <w:r>
        <w:t>Выявленные нарушения доводятся Департаментом до субъекта малого и средне</w:t>
      </w:r>
      <w:r>
        <w:t>го предпринимательства в форме уведомления Департамента в виде сканированной копии в течение 10 рабочих дней, следующих за днем регистрации заявки и документов субъекта малого и среднего предпринимательства в Департаменте, по адресу электронной почты, указ</w:t>
      </w:r>
      <w:r>
        <w:t>анному в заявке субъекта малого и среднего предпринимательства.</w:t>
      </w:r>
    </w:p>
    <w:p w:rsidR="00000000" w:rsidRDefault="000E0C04">
      <w:bookmarkStart w:id="75" w:name="sub_234"/>
      <w:r>
        <w:t xml:space="preserve">2.8. Субъект малого и среднего предпринимательства, устранивший выявленные Департаментом в соответствии с </w:t>
      </w:r>
      <w:hyperlink w:anchor="sub_231" w:history="1">
        <w:r>
          <w:rPr>
            <w:rStyle w:val="a4"/>
          </w:rPr>
          <w:t>пунктом 2.7</w:t>
        </w:r>
      </w:hyperlink>
      <w:r>
        <w:t xml:space="preserve"> настоящего раздела нарушения, направляет и</w:t>
      </w:r>
      <w:r>
        <w:t xml:space="preserve">зменения в ранее направленную заявку не позднее даты и времени </w:t>
      </w:r>
      <w:r>
        <w:lastRenderedPageBreak/>
        <w:t xml:space="preserve">окончания отбора заявок, установленных указанным в </w:t>
      </w:r>
      <w:hyperlink w:anchor="sub_214" w:history="1">
        <w:r>
          <w:rPr>
            <w:rStyle w:val="a4"/>
          </w:rPr>
          <w:t>пункте 2.1</w:t>
        </w:r>
      </w:hyperlink>
      <w:r>
        <w:t xml:space="preserve"> настоящего Порядка объявлением об отборе, в порядке, установленном </w:t>
      </w:r>
      <w:hyperlink w:anchor="sub_247" w:history="1">
        <w:r>
          <w:rPr>
            <w:rStyle w:val="a4"/>
          </w:rPr>
          <w:t>пунктом 2.11</w:t>
        </w:r>
      </w:hyperlink>
      <w:r>
        <w:t xml:space="preserve"> н</w:t>
      </w:r>
      <w:r>
        <w:t>астоящего раздела.</w:t>
      </w:r>
    </w:p>
    <w:p w:rsidR="00000000" w:rsidRDefault="000E0C04">
      <w:bookmarkStart w:id="76" w:name="sub_241"/>
      <w:bookmarkEnd w:id="75"/>
      <w:r>
        <w:t>2.9. Департамент в течение семи рабочих дней, следующих за днем регистрации заявки и документов субъекта малого и среднего предпринимательства в Департаменте, с использованием системы межведомственного электронного взаимоде</w:t>
      </w:r>
      <w:r>
        <w:t>йствия направляет запросы о предоставлении в отношении субъекта малого и среднего предпринимательства:</w:t>
      </w:r>
    </w:p>
    <w:p w:rsidR="00000000" w:rsidRDefault="000E0C04">
      <w:bookmarkStart w:id="77" w:name="sub_235"/>
      <w:bookmarkEnd w:id="76"/>
      <w:r>
        <w:t>1) сведений, содержащихся в Едином государственном реестре юридических лиц или Едином государственном реестре индивидуальных предпринимател</w:t>
      </w:r>
      <w:r>
        <w:t>ей (по состоянию на дату подписания заявки субъектом малого и среднего предпринимательства) - в Федеральную налоговую службу Российской Федерации (далее - ФНС России);</w:t>
      </w:r>
    </w:p>
    <w:p w:rsidR="00000000" w:rsidRDefault="000E0C04">
      <w:bookmarkStart w:id="78" w:name="sub_236"/>
      <w:bookmarkEnd w:id="77"/>
      <w:r>
        <w:t>2) сведений, содержащихся в Едином реестре субъектов малого и среднего пре</w:t>
      </w:r>
      <w:r>
        <w:t>дпринимательства - в ФНС России;</w:t>
      </w:r>
    </w:p>
    <w:p w:rsidR="00000000" w:rsidRDefault="000E0C04">
      <w:pPr>
        <w:pStyle w:val="a8"/>
        <w:rPr>
          <w:color w:val="000000"/>
          <w:sz w:val="16"/>
          <w:szCs w:val="16"/>
        </w:rPr>
      </w:pPr>
      <w:bookmarkStart w:id="79" w:name="sub_237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0E0C04">
      <w:pPr>
        <w:pStyle w:val="a9"/>
      </w:pPr>
      <w:r>
        <w:t xml:space="preserve">Подпункт 3 изменен.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23 ноября 2021 г. N 477</w:t>
      </w:r>
    </w:p>
    <w:p w:rsidR="00000000" w:rsidRDefault="000E0C04">
      <w:pPr>
        <w:pStyle w:val="a9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0E0C04">
      <w:r>
        <w:t>3) св</w:t>
      </w:r>
      <w:r>
        <w:t xml:space="preserve">едений о среднесписочной численности работников по состоянию на 1 января текущего финансового года, - в случае создания юридического лица или регистрации индивидуального предпринимателя до года подачи заявки; на 1 апреля или 1 июля, или 1 октября текущего </w:t>
      </w:r>
      <w:r>
        <w:t>финансового года - в случае создания юридического лица или регистрации индивидуального предпринимателя в году подачи заявки соответственно до 1 апреля, до 1 июля, до 1 октября текущего финансового года - в ФНС России;</w:t>
      </w:r>
    </w:p>
    <w:p w:rsidR="00000000" w:rsidRDefault="000E0C04">
      <w:bookmarkStart w:id="80" w:name="sub_244"/>
      <w:r>
        <w:t>2.10. Поданная в соответствии с</w:t>
      </w:r>
      <w:r>
        <w:t xml:space="preserve"> </w:t>
      </w:r>
      <w:hyperlink w:anchor="sub_224" w:history="1">
        <w:r>
          <w:rPr>
            <w:rStyle w:val="a4"/>
          </w:rPr>
          <w:t>пунктом 2.4</w:t>
        </w:r>
      </w:hyperlink>
      <w:r>
        <w:t xml:space="preserve"> настоящего раздела заявка с документами может быть отозвана субъектом малого и среднего предпринимательства не позднее даты и времени окончания отбора заявок, установленных объявлением об отборе, путем направления в Де</w:t>
      </w:r>
      <w:r>
        <w:t>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</w:t>
      </w:r>
      <w:r>
        <w:t>етственного за прием заявок, указанный в объявлении об отборе.</w:t>
      </w:r>
    </w:p>
    <w:bookmarkEnd w:id="80"/>
    <w:p w:rsidR="00000000" w:rsidRDefault="000E0C04">
      <w:r>
        <w:t xml:space="preserve">В случае отзыва субъектом малого и среднего предпринимательства заявки и документов в соответствии с </w:t>
      </w:r>
      <w:hyperlink w:anchor="sub_244" w:history="1">
        <w:r>
          <w:rPr>
            <w:rStyle w:val="a4"/>
          </w:rPr>
          <w:t>абзацем первым</w:t>
        </w:r>
      </w:hyperlink>
      <w:r>
        <w:t xml:space="preserve"> настоящего пункта, Департамент осуществляет в</w:t>
      </w:r>
      <w:r>
        <w:t>озврат субъекту малого и среднего предпринимательства заявки и документов в течение трех рабочих дней, следующих за днем регистрации в Департаменте обращения субъекта малого и среднего предпринимательства.</w:t>
      </w:r>
    </w:p>
    <w:p w:rsidR="00000000" w:rsidRDefault="000E0C04">
      <w:bookmarkStart w:id="81" w:name="sub_247"/>
      <w:r>
        <w:t>2.11. Субъект малого и среднего предпринима</w:t>
      </w:r>
      <w:r>
        <w:t>тельства направляет изменения в ранее направленную заявку с документами не позднее даты и времени окончания отбора заявок, установленных объявлением об отборе, путем направления в Департамент соответствующего обращения на бумажном носителе, составленного в</w:t>
      </w:r>
      <w:r>
        <w:t xml:space="preserve">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bookmarkEnd w:id="81"/>
    <w:p w:rsidR="00000000" w:rsidRDefault="000E0C04">
      <w:r>
        <w:t>Изме</w:t>
      </w:r>
      <w:r>
        <w:t>нения к заявкам с документами, внесенные субъектами малого и среднего предпринимательства, являются неотъемлемой частью заявок.</w:t>
      </w:r>
    </w:p>
    <w:p w:rsidR="00000000" w:rsidRDefault="000E0C04">
      <w:bookmarkStart w:id="82" w:name="sub_250"/>
      <w:r>
        <w:t xml:space="preserve">2.12. Запрос о разъяснении положений объявления об отборе (далее - запрос) </w:t>
      </w:r>
      <w:r>
        <w:lastRenderedPageBreak/>
        <w:t>направляется в Департамент на бумажном носител</w:t>
      </w:r>
      <w:r>
        <w:t xml:space="preserve">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 заявок, установленной указанным в </w:t>
      </w:r>
      <w:hyperlink w:anchor="sub_214" w:history="1">
        <w:r>
          <w:rPr>
            <w:rStyle w:val="a4"/>
          </w:rPr>
          <w:t xml:space="preserve">пункте </w:t>
        </w:r>
        <w:r>
          <w:rPr>
            <w:rStyle w:val="a4"/>
          </w:rPr>
          <w:t>2.1</w:t>
        </w:r>
      </w:hyperlink>
      <w:r>
        <w:t xml:space="preserve"> настоящего Порядка объявлением об отборе, и должен содержать адрес электронной почты для направления ответа.</w:t>
      </w:r>
    </w:p>
    <w:bookmarkEnd w:id="82"/>
    <w:p w:rsidR="00000000" w:rsidRDefault="000E0C04">
      <w:r>
        <w:t xml:space="preserve">В случае поступления запроса не позднее срока, указанного в </w:t>
      </w:r>
      <w:hyperlink w:anchor="sub_250" w:history="1">
        <w:r>
          <w:rPr>
            <w:rStyle w:val="a4"/>
          </w:rPr>
          <w:t>абзаце первом</w:t>
        </w:r>
      </w:hyperlink>
      <w:r>
        <w:t xml:space="preserve"> настоящего пункта, Департамент в т</w:t>
      </w:r>
      <w:r>
        <w:t>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000000" w:rsidRDefault="000E0C04">
      <w:r>
        <w:t>В случае напр</w:t>
      </w:r>
      <w:r>
        <w:t xml:space="preserve">авления запроса позже срока, указанного в </w:t>
      </w:r>
      <w:hyperlink w:anchor="sub_250" w:history="1">
        <w:r>
          <w:rPr>
            <w:rStyle w:val="a4"/>
          </w:rPr>
          <w:t>абзаце первом</w:t>
        </w:r>
      </w:hyperlink>
      <w:r>
        <w:t xml:space="preserve"> настоящего пункта, запрос Департаментом не рассматривается и разъяснения по такому запросу не предоставляются.</w:t>
      </w:r>
    </w:p>
    <w:p w:rsidR="00000000" w:rsidRDefault="000E0C04">
      <w:bookmarkStart w:id="83" w:name="sub_253"/>
      <w:r>
        <w:t>2.13. В течение 20 рабочих дней со дня окончания срока пр</w:t>
      </w:r>
      <w:r>
        <w:t>иема заявок и документов от субъектов малого и среднего предпринимательства Департамент направляет поступившие для участия в отборе заявки и документы субъектов малого и среднего предпринимательства на рассмотрение Комиссии Чукотского автономного округа по</w:t>
      </w:r>
      <w:r>
        <w:t xml:space="preserve"> вопросам предоставления финансовой поддержки субъектам малого и среднего предпринимательства, созданной в соответствии с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округа от 10 марта 2010 года N 67 "О Комиссии </w:t>
      </w:r>
      <w:r>
        <w:t>Чукотского автономного округа по вопросам предоставления финансовой поддержки субъектам малого и среднего предпринимательства" (далее - Комиссия), в состав которой в том числе входит один представитель общественного совета, созданного при Департаменте.</w:t>
      </w:r>
    </w:p>
    <w:p w:rsidR="00000000" w:rsidRDefault="000E0C04">
      <w:bookmarkStart w:id="84" w:name="sub_254"/>
      <w:bookmarkEnd w:id="83"/>
      <w:r>
        <w:t>2.14. Комиссия в срок не более 30 рабочих дней с даты окончания приема заявок:</w:t>
      </w:r>
    </w:p>
    <w:p w:rsidR="00000000" w:rsidRDefault="000E0C04">
      <w:bookmarkStart w:id="85" w:name="sub_2541"/>
      <w:bookmarkEnd w:id="84"/>
      <w:r>
        <w:t>1) рассматривает заявки и документы субъектов малого и среднего предпринимательства, поступившие для участия в отборе, на предмет соответствия требован</w:t>
      </w:r>
      <w:r>
        <w:t xml:space="preserve">иям и условиям предоставления субсидии, установленным </w:t>
      </w:r>
      <w:hyperlink w:anchor="sub_105" w:history="1">
        <w:r>
          <w:rPr>
            <w:rStyle w:val="a4"/>
          </w:rPr>
          <w:t>пунктами 1.5</w:t>
        </w:r>
      </w:hyperlink>
      <w:r>
        <w:t xml:space="preserve">, </w:t>
      </w:r>
      <w:hyperlink w:anchor="sub_106" w:history="1">
        <w:r>
          <w:rPr>
            <w:rStyle w:val="a4"/>
          </w:rPr>
          <w:t>1.6 раздела 1</w:t>
        </w:r>
      </w:hyperlink>
      <w:r>
        <w:t xml:space="preserve"> настоящего Порядка, </w:t>
      </w:r>
      <w:hyperlink w:anchor="sub_215" w:history="1">
        <w:r>
          <w:rPr>
            <w:rStyle w:val="a4"/>
          </w:rPr>
          <w:t>пунктами 2.2</w:t>
        </w:r>
      </w:hyperlink>
      <w:r>
        <w:t xml:space="preserve">, </w:t>
      </w:r>
      <w:hyperlink w:anchor="sub_216" w:history="1">
        <w:r>
          <w:rPr>
            <w:rStyle w:val="a4"/>
          </w:rPr>
          <w:t>2.3</w:t>
        </w:r>
      </w:hyperlink>
      <w:r>
        <w:t xml:space="preserve">, </w:t>
      </w:r>
      <w:hyperlink w:anchor="sub_224" w:history="1">
        <w:r>
          <w:rPr>
            <w:rStyle w:val="a4"/>
          </w:rPr>
          <w:t>2.4</w:t>
        </w:r>
      </w:hyperlink>
      <w:r>
        <w:t xml:space="preserve">, </w:t>
      </w:r>
      <w:hyperlink w:anchor="sub_225" w:history="1">
        <w:r>
          <w:rPr>
            <w:rStyle w:val="a4"/>
          </w:rPr>
          <w:t>2.5</w:t>
        </w:r>
      </w:hyperlink>
      <w:r>
        <w:t xml:space="preserve"> настоящего раздела;</w:t>
      </w:r>
    </w:p>
    <w:p w:rsidR="00000000" w:rsidRDefault="000E0C04">
      <w:bookmarkStart w:id="86" w:name="sub_2542"/>
      <w:bookmarkEnd w:id="85"/>
      <w:r>
        <w:t xml:space="preserve">2) выносит решение о признании претендента соответствующим либо не соответствующим условиям, установленным </w:t>
      </w:r>
      <w:hyperlink w:anchor="sub_105" w:history="1">
        <w:r>
          <w:rPr>
            <w:rStyle w:val="a4"/>
          </w:rPr>
          <w:t>пунктами 1.5</w:t>
        </w:r>
      </w:hyperlink>
      <w:r>
        <w:t xml:space="preserve">, </w:t>
      </w:r>
      <w:hyperlink w:anchor="sub_106" w:history="1">
        <w:r>
          <w:rPr>
            <w:rStyle w:val="a4"/>
          </w:rPr>
          <w:t>1.6 раздела 1</w:t>
        </w:r>
      </w:hyperlink>
      <w:r>
        <w:t xml:space="preserve"> настоящего Порядка, </w:t>
      </w:r>
      <w:hyperlink w:anchor="sub_215" w:history="1">
        <w:r>
          <w:rPr>
            <w:rStyle w:val="a4"/>
          </w:rPr>
          <w:t>пунктами 2.2</w:t>
        </w:r>
      </w:hyperlink>
      <w:r>
        <w:t xml:space="preserve">, </w:t>
      </w:r>
      <w:hyperlink w:anchor="sub_216" w:history="1">
        <w:r>
          <w:rPr>
            <w:rStyle w:val="a4"/>
          </w:rPr>
          <w:t>2.3</w:t>
        </w:r>
      </w:hyperlink>
      <w:r>
        <w:t xml:space="preserve">, </w:t>
      </w:r>
      <w:hyperlink w:anchor="sub_224" w:history="1">
        <w:r>
          <w:rPr>
            <w:rStyle w:val="a4"/>
          </w:rPr>
          <w:t>2.4</w:t>
        </w:r>
      </w:hyperlink>
      <w:r>
        <w:t xml:space="preserve">, </w:t>
      </w:r>
      <w:hyperlink w:anchor="sub_225" w:history="1">
        <w:r>
          <w:rPr>
            <w:rStyle w:val="a4"/>
          </w:rPr>
          <w:t>2.5</w:t>
        </w:r>
      </w:hyperlink>
      <w:r>
        <w:t xml:space="preserve"> настоящего раздела.</w:t>
      </w:r>
    </w:p>
    <w:bookmarkEnd w:id="86"/>
    <w:p w:rsidR="00000000" w:rsidRDefault="000E0C04">
      <w:r>
        <w:t>Решение Комиссии оформляется в форме протокола, который подписывается председат</w:t>
      </w:r>
      <w:r>
        <w:t>елем, секретарем, присутствующими членами Комиссии.</w:t>
      </w:r>
    </w:p>
    <w:p w:rsidR="00000000" w:rsidRDefault="000E0C04">
      <w:r>
        <w:t>Протокол Комиссии в течение двух рабочих дней со дня заседания Комиссии предоставляется в Департамент.</w:t>
      </w:r>
    </w:p>
    <w:p w:rsidR="00000000" w:rsidRDefault="000E0C04">
      <w:bookmarkStart w:id="87" w:name="sub_257"/>
      <w:r>
        <w:t>2.15. На основании протокола Комиссии Департамент в течение пяти рабочих дней с даты проведени</w:t>
      </w:r>
      <w:r>
        <w:t>я заседания Комиссии принимает одно из следующих решений, оформленное приказом Департамента:</w:t>
      </w:r>
    </w:p>
    <w:p w:rsidR="00000000" w:rsidRDefault="000E0C04">
      <w:bookmarkStart w:id="88" w:name="sub_255"/>
      <w:bookmarkEnd w:id="87"/>
      <w:r>
        <w:t>1) о принятии заявки и документов субъекта малого и среднего предпринимательства к участию в отборе и предоставлении субсидии, с указанием ее размера</w:t>
      </w:r>
      <w:r>
        <w:t xml:space="preserve">, определяемого в соответствии с </w:t>
      </w:r>
      <w:hyperlink w:anchor="sub_286" w:history="1">
        <w:r>
          <w:rPr>
            <w:rStyle w:val="a4"/>
          </w:rPr>
          <w:t>пунктами 3.1</w:t>
        </w:r>
      </w:hyperlink>
      <w:r>
        <w:t xml:space="preserve">, </w:t>
      </w:r>
      <w:hyperlink w:anchor="sub_287" w:history="1">
        <w:r>
          <w:rPr>
            <w:rStyle w:val="a4"/>
          </w:rPr>
          <w:t>3.2 раздела 3</w:t>
        </w:r>
      </w:hyperlink>
      <w:r>
        <w:t xml:space="preserve"> настоящего Порядка, в случае отсутствия оснований для отклонения заявки и документов субъекта малого и среднего предпринимательства, установленны</w:t>
      </w:r>
      <w:r>
        <w:t xml:space="preserve">х </w:t>
      </w:r>
      <w:hyperlink w:anchor="sub_258" w:history="1">
        <w:r>
          <w:rPr>
            <w:rStyle w:val="a4"/>
          </w:rPr>
          <w:t>пунктом 2.16</w:t>
        </w:r>
      </w:hyperlink>
      <w:r>
        <w:t xml:space="preserve"> настоящего раздела;</w:t>
      </w:r>
    </w:p>
    <w:p w:rsidR="00000000" w:rsidRDefault="000E0C04">
      <w:bookmarkStart w:id="89" w:name="sub_256"/>
      <w:bookmarkEnd w:id="88"/>
      <w:r>
        <w:t>2) об отклонении заявки и документов субъекта малого и среднего предпринимательства на стадии рассмотрения и оценки заявок и отказе в предоставлении субсидии, в случае наличия основа</w:t>
      </w:r>
      <w:r>
        <w:t xml:space="preserve">ний для отклонения заявки и документов субъекта малого и среднего предпринимательства, установленных </w:t>
      </w:r>
      <w:hyperlink w:anchor="sub_258" w:history="1">
        <w:r>
          <w:rPr>
            <w:rStyle w:val="a4"/>
          </w:rPr>
          <w:t>пунктом 2.16</w:t>
        </w:r>
      </w:hyperlink>
      <w:r>
        <w:t xml:space="preserve"> настоящего раздела.</w:t>
      </w:r>
    </w:p>
    <w:bookmarkEnd w:id="89"/>
    <w:p w:rsidR="00000000" w:rsidRDefault="000E0C04">
      <w:r>
        <w:lastRenderedPageBreak/>
        <w:t>Решение Департамента, указанное в настоящем пункте, доводится до субъекта малого и среднег</w:t>
      </w:r>
      <w:r>
        <w:t>о предпринимательства в течение пяти дней со дня издания приказа Департамента в форме уведомления в виде сканированной копии на адрес электронной почты, указанный в заявке субъекта малого и среднего предпринимательства, и в случае отклонения заявки и докум</w:t>
      </w:r>
      <w:r>
        <w:t>ентов субъекта малого и среднего предпринимательства на стадии рассмотрения и оценки заявок и отказа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</w:t>
      </w:r>
      <w:r>
        <w:t>ой Федерации.</w:t>
      </w:r>
    </w:p>
    <w:p w:rsidR="00000000" w:rsidRDefault="000E0C04">
      <w:bookmarkStart w:id="90" w:name="sub_258"/>
      <w:r>
        <w:t>2.16. Основаниями для отклонения заявки и документов субъекта малого и среднего предпринимательства на стадии рассмотрения и оценки заявок и отказа в предоставлении субсидии являются:</w:t>
      </w:r>
    </w:p>
    <w:p w:rsidR="00000000" w:rsidRDefault="000E0C04">
      <w:bookmarkStart w:id="91" w:name="sub_20161"/>
      <w:bookmarkEnd w:id="90"/>
      <w:r>
        <w:t>1) несоответствие субъекта малого и</w:t>
      </w:r>
      <w:r>
        <w:t xml:space="preserve"> среднего предпринимательства требованиям, установленным в </w:t>
      </w:r>
      <w:hyperlink w:anchor="sub_215" w:history="1">
        <w:r>
          <w:rPr>
            <w:rStyle w:val="a4"/>
          </w:rPr>
          <w:t>пунктах 2.2</w:t>
        </w:r>
      </w:hyperlink>
      <w:r>
        <w:t xml:space="preserve">, </w:t>
      </w:r>
      <w:hyperlink w:anchor="sub_216" w:history="1">
        <w:r>
          <w:rPr>
            <w:rStyle w:val="a4"/>
          </w:rPr>
          <w:t>2.3</w:t>
        </w:r>
      </w:hyperlink>
      <w:r>
        <w:t xml:space="preserve"> настоящего раздела;</w:t>
      </w:r>
    </w:p>
    <w:p w:rsidR="00000000" w:rsidRDefault="000E0C04">
      <w:bookmarkStart w:id="92" w:name="sub_20162"/>
      <w:bookmarkEnd w:id="91"/>
      <w:r>
        <w:t>2) несоответствие субъекта малого и среднего предпринимательства категории участников отбора</w:t>
      </w:r>
      <w:r>
        <w:t xml:space="preserve">, установленной </w:t>
      </w:r>
      <w:hyperlink w:anchor="sub_105" w:history="1">
        <w:r>
          <w:rPr>
            <w:rStyle w:val="a4"/>
          </w:rPr>
          <w:t>пунктом 1.5 раздела 1</w:t>
        </w:r>
      </w:hyperlink>
      <w:r>
        <w:t xml:space="preserve"> настоящего Порядка;</w:t>
      </w:r>
    </w:p>
    <w:p w:rsidR="00000000" w:rsidRDefault="000E0C04">
      <w:bookmarkStart w:id="93" w:name="sub_20163"/>
      <w:bookmarkEnd w:id="92"/>
      <w:r>
        <w:t xml:space="preserve">3) непредставление (представление в неполном объеме) субъектом малого и среднего предпринимательства документов, установленных </w:t>
      </w:r>
      <w:hyperlink w:anchor="sub_224" w:history="1">
        <w:r>
          <w:rPr>
            <w:rStyle w:val="a4"/>
          </w:rPr>
          <w:t>пункто</w:t>
        </w:r>
        <w:r>
          <w:rPr>
            <w:rStyle w:val="a4"/>
          </w:rPr>
          <w:t>м 2.4</w:t>
        </w:r>
      </w:hyperlink>
      <w:r>
        <w:t xml:space="preserve"> настоящего раздела;</w:t>
      </w:r>
    </w:p>
    <w:p w:rsidR="00000000" w:rsidRDefault="000E0C04">
      <w:bookmarkStart w:id="94" w:name="sub_20164"/>
      <w:bookmarkEnd w:id="93"/>
      <w:r>
        <w:t xml:space="preserve">4) 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</w:t>
      </w:r>
      <w:hyperlink w:anchor="sub_224" w:history="1">
        <w:r>
          <w:rPr>
            <w:rStyle w:val="a4"/>
          </w:rPr>
          <w:t>пунктами 2.4</w:t>
        </w:r>
      </w:hyperlink>
      <w:r>
        <w:t xml:space="preserve">, </w:t>
      </w:r>
      <w:hyperlink w:anchor="sub_225" w:history="1">
        <w:r>
          <w:rPr>
            <w:rStyle w:val="a4"/>
          </w:rPr>
          <w:t>2.5</w:t>
        </w:r>
      </w:hyperlink>
      <w:r>
        <w:t xml:space="preserve"> настоящего раздела;</w:t>
      </w:r>
    </w:p>
    <w:p w:rsidR="00000000" w:rsidRDefault="000E0C04">
      <w:bookmarkStart w:id="95" w:name="sub_20165"/>
      <w:bookmarkEnd w:id="94"/>
      <w:r>
        <w:t>5) недостоверность представленной субъектом малого и среднего предпринимательства информации, в том числе информации о месте нахождения и адресе юридического лица;</w:t>
      </w:r>
    </w:p>
    <w:p w:rsidR="00000000" w:rsidRDefault="000E0C04">
      <w:bookmarkStart w:id="96" w:name="sub_20166"/>
      <w:bookmarkEnd w:id="95"/>
      <w:r>
        <w:t>6) подача</w:t>
      </w:r>
      <w:r>
        <w:t xml:space="preserve"> субъектом малого и среднего предпринимательства заявки после даты и времени окончания приема заявок, установленных объявлением об отборе.</w:t>
      </w:r>
    </w:p>
    <w:p w:rsidR="00000000" w:rsidRDefault="000E0C04">
      <w:bookmarkStart w:id="97" w:name="sub_274"/>
      <w:bookmarkEnd w:id="96"/>
      <w:r>
        <w:t>2.17. Информация о результатах рассмотрения заявок и документов размещается Департаментом на Едином п</w:t>
      </w:r>
      <w:r>
        <w:t xml:space="preserve">ортале и на официальном сайте Чукотского автономного округа (http://www.чукотка.рф) в сети "Интернет" не позднее 14-го календарного дня, следующего за днем принятия решения, указанного в </w:t>
      </w:r>
      <w:hyperlink w:anchor="sub_257" w:history="1">
        <w:r>
          <w:rPr>
            <w:rStyle w:val="a4"/>
          </w:rPr>
          <w:t>пункте 2.15</w:t>
        </w:r>
      </w:hyperlink>
      <w:r>
        <w:t xml:space="preserve"> настоящего раздела, с включением</w:t>
      </w:r>
      <w:r>
        <w:t xml:space="preserve"> следующих сведений:</w:t>
      </w:r>
    </w:p>
    <w:p w:rsidR="00000000" w:rsidRDefault="000E0C04">
      <w:bookmarkStart w:id="98" w:name="sub_259"/>
      <w:bookmarkEnd w:id="97"/>
      <w:r>
        <w:t>1) дата, время и место проведения рассмотрения заявок;</w:t>
      </w:r>
    </w:p>
    <w:p w:rsidR="00000000" w:rsidRDefault="000E0C04">
      <w:bookmarkStart w:id="99" w:name="sub_260"/>
      <w:bookmarkEnd w:id="98"/>
      <w:r>
        <w:t>2) информация о субъектах малого и среднего предпринимательства, заявки которых были рассмотрены;</w:t>
      </w:r>
    </w:p>
    <w:p w:rsidR="00000000" w:rsidRDefault="000E0C04">
      <w:bookmarkStart w:id="100" w:name="sub_261"/>
      <w:bookmarkEnd w:id="99"/>
      <w:r>
        <w:t>3) информация о субъектах малого и средн</w:t>
      </w:r>
      <w:r>
        <w:t>его предпринимательства,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000000" w:rsidRDefault="000E0C04">
      <w:bookmarkStart w:id="101" w:name="sub_262"/>
      <w:bookmarkEnd w:id="100"/>
      <w:r>
        <w:t>4) наименование субъектов малого и среднего предпринимательства, с которыми заключаются Соглашения, и размер предоставляемой им субсидии.</w:t>
      </w:r>
    </w:p>
    <w:bookmarkEnd w:id="101"/>
    <w:p w:rsidR="00000000" w:rsidRDefault="000E0C04"/>
    <w:p w:rsidR="00000000" w:rsidRDefault="000E0C04">
      <w:pPr>
        <w:pStyle w:val="1"/>
      </w:pPr>
      <w:bookmarkStart w:id="102" w:name="sub_300"/>
      <w:r>
        <w:t>3. Условия и порядок предоставления субсидии</w:t>
      </w:r>
    </w:p>
    <w:bookmarkEnd w:id="102"/>
    <w:p w:rsidR="00000000" w:rsidRDefault="000E0C04"/>
    <w:p w:rsidR="00000000" w:rsidRDefault="000E0C04">
      <w:bookmarkStart w:id="103" w:name="sub_286"/>
      <w:r>
        <w:t>3.1. Субсидия предоставляется в виде разово</w:t>
      </w:r>
      <w:r>
        <w:t>го платежа на компенсацию фактически произведенных затрат субъекта малого и среднего предпринимательства по приобретению оборудования, предназначенного для осуществления деятельности в сфере производства товаров (работ, услуг), за исключением видов деятель</w:t>
      </w:r>
      <w:r>
        <w:t xml:space="preserve">ности, включенных в </w:t>
      </w:r>
      <w:hyperlink r:id="rId40" w:history="1">
        <w:r>
          <w:rPr>
            <w:rStyle w:val="a4"/>
          </w:rPr>
          <w:t>разделы G</w:t>
        </w:r>
      </w:hyperlink>
      <w:r>
        <w:t xml:space="preserve"> (кроме </w:t>
      </w:r>
      <w:hyperlink r:id="rId41" w:history="1">
        <w:r>
          <w:rPr>
            <w:rStyle w:val="a4"/>
          </w:rPr>
          <w:t>кода 45.2</w:t>
        </w:r>
      </w:hyperlink>
      <w:r>
        <w:t xml:space="preserve">), </w:t>
      </w:r>
      <w:hyperlink r:id="rId42" w:history="1">
        <w:r>
          <w:rPr>
            <w:rStyle w:val="a4"/>
          </w:rPr>
          <w:t>K</w:t>
        </w:r>
      </w:hyperlink>
      <w:r>
        <w:t xml:space="preserve">, </w:t>
      </w:r>
      <w:hyperlink r:id="rId43" w:history="1">
        <w:r>
          <w:rPr>
            <w:rStyle w:val="a4"/>
          </w:rPr>
          <w:t>L</w:t>
        </w:r>
      </w:hyperlink>
      <w:r>
        <w:t xml:space="preserve">, </w:t>
      </w:r>
      <w:hyperlink r:id="rId44" w:history="1">
        <w:r>
          <w:rPr>
            <w:rStyle w:val="a4"/>
          </w:rPr>
          <w:t>M</w:t>
        </w:r>
      </w:hyperlink>
      <w:r>
        <w:t>, (кром</w:t>
      </w:r>
      <w:r>
        <w:t xml:space="preserve">е </w:t>
      </w:r>
      <w:hyperlink r:id="rId45" w:history="1">
        <w:r>
          <w:rPr>
            <w:rStyle w:val="a4"/>
          </w:rPr>
          <w:t>кодов 71</w:t>
        </w:r>
      </w:hyperlink>
      <w:r>
        <w:t xml:space="preserve"> и </w:t>
      </w:r>
      <w:hyperlink r:id="rId46" w:history="1">
        <w:r>
          <w:rPr>
            <w:rStyle w:val="a4"/>
          </w:rPr>
          <w:t>75</w:t>
        </w:r>
      </w:hyperlink>
      <w:r>
        <w:t xml:space="preserve">), </w:t>
      </w:r>
      <w:hyperlink r:id="rId47" w:history="1">
        <w:r>
          <w:rPr>
            <w:rStyle w:val="a4"/>
          </w:rPr>
          <w:t>N</w:t>
        </w:r>
      </w:hyperlink>
      <w:r>
        <w:t xml:space="preserve"> (кроме </w:t>
      </w:r>
      <w:hyperlink r:id="rId48" w:history="1">
        <w:r>
          <w:rPr>
            <w:rStyle w:val="a4"/>
          </w:rPr>
          <w:t>кодов 79</w:t>
        </w:r>
      </w:hyperlink>
      <w:r>
        <w:t xml:space="preserve">, </w:t>
      </w:r>
      <w:hyperlink r:id="rId49" w:history="1">
        <w:r>
          <w:rPr>
            <w:rStyle w:val="a4"/>
          </w:rPr>
          <w:t>81.29</w:t>
        </w:r>
      </w:hyperlink>
      <w:r>
        <w:t xml:space="preserve"> и </w:t>
      </w:r>
      <w:hyperlink r:id="rId50" w:history="1">
        <w:r>
          <w:rPr>
            <w:rStyle w:val="a4"/>
          </w:rPr>
          <w:t>81.3</w:t>
        </w:r>
      </w:hyperlink>
      <w:r>
        <w:t xml:space="preserve">), </w:t>
      </w:r>
      <w:hyperlink r:id="rId51" w:history="1">
        <w:r>
          <w:rPr>
            <w:rStyle w:val="a4"/>
          </w:rPr>
          <w:t>O</w:t>
        </w:r>
      </w:hyperlink>
      <w:r>
        <w:t xml:space="preserve">, </w:t>
      </w:r>
      <w:hyperlink r:id="rId52" w:history="1">
        <w:r>
          <w:rPr>
            <w:rStyle w:val="a4"/>
          </w:rPr>
          <w:t>S</w:t>
        </w:r>
      </w:hyperlink>
      <w:r>
        <w:t xml:space="preserve"> (кроме </w:t>
      </w:r>
      <w:hyperlink r:id="rId53" w:history="1">
        <w:r>
          <w:rPr>
            <w:rStyle w:val="a4"/>
          </w:rPr>
          <w:t>кодов 96.01</w:t>
        </w:r>
      </w:hyperlink>
      <w:r>
        <w:t xml:space="preserve">, </w:t>
      </w:r>
      <w:hyperlink r:id="rId54" w:history="1">
        <w:r>
          <w:rPr>
            <w:rStyle w:val="a4"/>
          </w:rPr>
          <w:t>96.03</w:t>
        </w:r>
      </w:hyperlink>
      <w:r>
        <w:t xml:space="preserve">, </w:t>
      </w:r>
      <w:hyperlink r:id="rId55" w:history="1">
        <w:r>
          <w:rPr>
            <w:rStyle w:val="a4"/>
          </w:rPr>
          <w:t>96.04</w:t>
        </w:r>
      </w:hyperlink>
      <w:r>
        <w:t xml:space="preserve">), </w:t>
      </w:r>
      <w:hyperlink r:id="rId56" w:history="1">
        <w:r>
          <w:rPr>
            <w:rStyle w:val="a4"/>
          </w:rPr>
          <w:t>T</w:t>
        </w:r>
      </w:hyperlink>
      <w:r>
        <w:t xml:space="preserve">, </w:t>
      </w:r>
      <w:hyperlink r:id="rId57" w:history="1">
        <w:r>
          <w:rPr>
            <w:rStyle w:val="a4"/>
          </w:rPr>
          <w:t>U</w:t>
        </w:r>
      </w:hyperlink>
      <w:r>
        <w:t xml:space="preserve"> Общероссийского </w:t>
      </w:r>
      <w:r>
        <w:lastRenderedPageBreak/>
        <w:t>классификатора видов экономической деятельности (ОК 029-2014 (КДЕС ред. 2)), без учета НДС, в следующих размерах:</w:t>
      </w:r>
    </w:p>
    <w:p w:rsidR="00000000" w:rsidRDefault="000E0C04">
      <w:bookmarkStart w:id="104" w:name="sub_311"/>
      <w:bookmarkEnd w:id="103"/>
      <w:r>
        <w:t>1) не более 50 процентов</w:t>
      </w:r>
      <w:r>
        <w:t xml:space="preserve"> (включительно) по оборудованию, приобретенному в целях создания, и (или) развития, и (или) модернизации производства товаров (работ, услуг) по видам экономической деятельности, включенным в </w:t>
      </w:r>
      <w:hyperlink r:id="rId58" w:history="1">
        <w:r>
          <w:rPr>
            <w:rStyle w:val="a4"/>
          </w:rPr>
          <w:t>раздел A</w:t>
        </w:r>
      </w:hyperlink>
      <w:r>
        <w:t xml:space="preserve"> "Сельское, лесное </w:t>
      </w:r>
      <w:r>
        <w:t xml:space="preserve">хозяйство, охота, рыболовство и рыбоводство" (кроме </w:t>
      </w:r>
      <w:hyperlink r:id="rId59" w:history="1">
        <w:r>
          <w:rPr>
            <w:rStyle w:val="a4"/>
          </w:rPr>
          <w:t>кода 03</w:t>
        </w:r>
      </w:hyperlink>
      <w:r>
        <w:t xml:space="preserve"> "Рыболовство и рыбоводство"), </w:t>
      </w:r>
      <w:hyperlink r:id="rId60" w:history="1">
        <w:r>
          <w:rPr>
            <w:rStyle w:val="a4"/>
          </w:rPr>
          <w:t>раздел С</w:t>
        </w:r>
      </w:hyperlink>
      <w:r>
        <w:t xml:space="preserve"> "Обрабатывающие производства" (кроме </w:t>
      </w:r>
      <w:hyperlink r:id="rId61" w:history="1">
        <w:r>
          <w:rPr>
            <w:rStyle w:val="a4"/>
          </w:rPr>
          <w:t>кодов 10.2</w:t>
        </w:r>
      </w:hyperlink>
      <w:r>
        <w:t xml:space="preserve"> "Переработка и консервирование рыбы, ракообразных и моллюсков", </w:t>
      </w:r>
      <w:hyperlink r:id="rId62" w:history="1">
        <w:r>
          <w:rPr>
            <w:rStyle w:val="a4"/>
          </w:rPr>
          <w:t>18</w:t>
        </w:r>
      </w:hyperlink>
      <w:r>
        <w:t xml:space="preserve"> "Деятельность полиграфическая и копирование носителей информации"), </w:t>
      </w:r>
      <w:hyperlink r:id="rId63" w:history="1">
        <w:r>
          <w:rPr>
            <w:rStyle w:val="a4"/>
          </w:rPr>
          <w:t>код 86</w:t>
        </w:r>
      </w:hyperlink>
      <w:r>
        <w:t xml:space="preserve"> "Деятельность в области здравоохранен</w:t>
      </w:r>
      <w:r>
        <w:t xml:space="preserve">ия" </w:t>
      </w:r>
      <w:hyperlink r:id="rId64" w:history="1">
        <w:r>
          <w:rPr>
            <w:rStyle w:val="a4"/>
          </w:rPr>
          <w:t>раздела Q</w:t>
        </w:r>
      </w:hyperlink>
      <w:r>
        <w:t xml:space="preserve"> "Деятельность в области здравоохранения и социальных услуг", </w:t>
      </w:r>
      <w:hyperlink r:id="rId65" w:history="1">
        <w:r>
          <w:rPr>
            <w:rStyle w:val="a4"/>
          </w:rPr>
          <w:t>код 93.1</w:t>
        </w:r>
      </w:hyperlink>
      <w:r>
        <w:t xml:space="preserve"> "Деятельность в области спорта" </w:t>
      </w:r>
      <w:hyperlink r:id="rId66" w:history="1">
        <w:r>
          <w:rPr>
            <w:rStyle w:val="a4"/>
          </w:rPr>
          <w:t>раздела R</w:t>
        </w:r>
      </w:hyperlink>
      <w:r>
        <w:t xml:space="preserve"> "Деятельность </w:t>
      </w:r>
      <w:r>
        <w:t>в области культуры, спорта, организации досуга и развлечений" Общероссийского классификатора видов экономической деятельности (ОК 029-2014 (КДЕС ред. 2));</w:t>
      </w:r>
    </w:p>
    <w:p w:rsidR="00000000" w:rsidRDefault="000E0C04">
      <w:bookmarkStart w:id="105" w:name="sub_313"/>
      <w:bookmarkEnd w:id="104"/>
      <w:r>
        <w:t>2) не более 30 процентов (включительно) по оборудованию, приобретенному в целях создани</w:t>
      </w:r>
      <w:r>
        <w:t xml:space="preserve">я, и (или) развития, и (или) модернизации производства товаров (работ, услуг) по видам экономической деятельности, не указанным в </w:t>
      </w:r>
      <w:hyperlink w:anchor="sub_311" w:history="1">
        <w:r>
          <w:rPr>
            <w:rStyle w:val="a4"/>
          </w:rPr>
          <w:t>подпункте 1</w:t>
        </w:r>
      </w:hyperlink>
      <w:r>
        <w:t xml:space="preserve"> настоящего пункта.</w:t>
      </w:r>
    </w:p>
    <w:bookmarkEnd w:id="105"/>
    <w:p w:rsidR="00000000" w:rsidRDefault="000E0C04">
      <w:r>
        <w:t>Максимальный размер субсидии, предоставляемой одному субъекту м</w:t>
      </w:r>
      <w:r>
        <w:t xml:space="preserve">алого и среднего предпринимательства, по приобретенному оборудованию, указанному в </w:t>
      </w:r>
      <w:hyperlink w:anchor="sub_311" w:history="1">
        <w:r>
          <w:rPr>
            <w:rStyle w:val="a4"/>
          </w:rPr>
          <w:t>подпункте 1</w:t>
        </w:r>
      </w:hyperlink>
      <w:r>
        <w:t xml:space="preserve"> настоящего пункта, составляет 5,0 млн. рублей вне зависимости от количества договоров купли-продажи оборудования, представленных в соста</w:t>
      </w:r>
      <w:r>
        <w:t>ве заявки.</w:t>
      </w:r>
    </w:p>
    <w:p w:rsidR="00000000" w:rsidRDefault="000E0C04">
      <w:r>
        <w:t xml:space="preserve">Максимальный размер субсидии, предоставляемой одному субъекту малого и среднего предпринимательства, по приобретенному оборудованию, указанному в </w:t>
      </w:r>
      <w:hyperlink w:anchor="sub_313" w:history="1">
        <w:r>
          <w:rPr>
            <w:rStyle w:val="a4"/>
          </w:rPr>
          <w:t>подпункте 2</w:t>
        </w:r>
      </w:hyperlink>
      <w:r>
        <w:t xml:space="preserve"> настоящего пункта, составляет 2,5 млн. рублей вне зависимости </w:t>
      </w:r>
      <w:r>
        <w:t>от количества договоров купли-продажи оборудования, представленных в составе заявки.</w:t>
      </w:r>
    </w:p>
    <w:p w:rsidR="00000000" w:rsidRDefault="000E0C04">
      <w:r>
        <w:t xml:space="preserve">В случае если договор купли-продажи оборудования содержит обязательства в иностранной валюте, расчет размера субсидии производится исходя из </w:t>
      </w:r>
      <w:hyperlink r:id="rId67" w:history="1">
        <w:r>
          <w:rPr>
            <w:rStyle w:val="a4"/>
          </w:rPr>
          <w:t>к</w:t>
        </w:r>
        <w:r>
          <w:rPr>
            <w:rStyle w:val="a4"/>
          </w:rPr>
          <w:t>урса рубля</w:t>
        </w:r>
      </w:hyperlink>
      <w:r>
        <w:t xml:space="preserve"> по отношению к иностранной валюте, установленного Центральным банком Российской Федерации на дату осуществления затрат.</w:t>
      </w:r>
    </w:p>
    <w:p w:rsidR="00000000" w:rsidRDefault="000E0C04">
      <w:bookmarkStart w:id="106" w:name="sub_287"/>
      <w:r>
        <w:t xml:space="preserve">3.2. Размер субсидии, предоставляемой субъекту малого и среднего предпринимательства в соответствии с </w:t>
      </w:r>
      <w:hyperlink w:anchor="sub_255" w:history="1">
        <w:r>
          <w:rPr>
            <w:rStyle w:val="a4"/>
          </w:rPr>
          <w:t>подпунктом 1 пунктом 2.15 раздела 2</w:t>
        </w:r>
      </w:hyperlink>
      <w:r>
        <w:t xml:space="preserve"> настоящего Порядка, определяется в следующем порядке:</w:t>
      </w:r>
    </w:p>
    <w:p w:rsidR="00000000" w:rsidRDefault="000E0C04">
      <w:bookmarkStart w:id="107" w:name="sub_3201"/>
      <w:bookmarkEnd w:id="106"/>
      <w:r>
        <w:t xml:space="preserve">1) на первом этапе рассматриваются заявки субъектов малого и среднего предпринимательства, указанные в </w:t>
      </w:r>
      <w:hyperlink w:anchor="sub_311" w:history="1">
        <w:r>
          <w:rPr>
            <w:rStyle w:val="a4"/>
          </w:rPr>
          <w:t>подпункте 1 пу</w:t>
        </w:r>
        <w:r>
          <w:rPr>
            <w:rStyle w:val="a4"/>
          </w:rPr>
          <w:t>нкта 3.1</w:t>
        </w:r>
      </w:hyperlink>
      <w:r>
        <w:t xml:space="preserve"> настоящего раздела, размер субсидии которым определяется по следующей формуле:</w:t>
      </w:r>
    </w:p>
    <w:bookmarkEnd w:id="107"/>
    <w:p w:rsidR="00000000" w:rsidRDefault="000E0C04"/>
    <w:p w:rsidR="00000000" w:rsidRDefault="00F768C8">
      <w:r>
        <w:rPr>
          <w:noProof/>
        </w:rPr>
        <w:drawing>
          <wp:inline distT="0" distB="0" distL="0" distR="0">
            <wp:extent cx="1414145" cy="35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04">
        <w:t>, где:</w:t>
      </w:r>
    </w:p>
    <w:p w:rsidR="00000000" w:rsidRDefault="000E0C04"/>
    <w:p w:rsidR="00000000" w:rsidRDefault="00F768C8">
      <w:r>
        <w:rPr>
          <w:noProof/>
        </w:rPr>
        <w:drawing>
          <wp:inline distT="0" distB="0" distL="0" distR="0">
            <wp:extent cx="191135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04">
        <w:t xml:space="preserve"> - размер субсидии, предоставляемой субъекту малого и среднего предпринимател</w:t>
      </w:r>
      <w:r w:rsidR="000E0C04">
        <w:t xml:space="preserve">ьства, указанному в </w:t>
      </w:r>
      <w:hyperlink w:anchor="sub_311" w:history="1">
        <w:r w:rsidR="000E0C04">
          <w:rPr>
            <w:rStyle w:val="a4"/>
          </w:rPr>
          <w:t>подпункте 1 пункта 3.1</w:t>
        </w:r>
      </w:hyperlink>
      <w:r w:rsidR="000E0C04">
        <w:t xml:space="preserve"> настоящего раздела, рублей;</w:t>
      </w:r>
    </w:p>
    <w:p w:rsidR="00000000" w:rsidRDefault="000E0C04">
      <w:r>
        <w:t>С - размер бюджетных ассигнований, предусмотренных на предоставление субсидии в соответствующем финансовом году (но не более суммы субсидий, запрашиваемых всеми</w:t>
      </w:r>
      <w:r>
        <w:t xml:space="preserve"> субъектами малого и среднего предпринимательства, указанными в </w:t>
      </w:r>
      <w:hyperlink w:anchor="sub_311" w:history="1">
        <w:r>
          <w:rPr>
            <w:rStyle w:val="a4"/>
          </w:rPr>
          <w:t>подпункте 1 пункта 3.1</w:t>
        </w:r>
      </w:hyperlink>
      <w:r>
        <w:t xml:space="preserve"> настоящего раздела, определяемой в соответствии с </w:t>
      </w:r>
      <w:hyperlink w:anchor="sub_218" w:history="1">
        <w:r>
          <w:rPr>
            <w:rStyle w:val="a4"/>
          </w:rPr>
          <w:t>подпунктом 2 пункта 2.4 раздела 2</w:t>
        </w:r>
      </w:hyperlink>
      <w:r>
        <w:t xml:space="preserve"> настоящего Порядка, заявки и докуме</w:t>
      </w:r>
      <w:r>
        <w:t xml:space="preserve">нты которых приняты Департаментом к участию в отборе в соответствии с </w:t>
      </w:r>
      <w:hyperlink w:anchor="sub_255" w:history="1">
        <w:r>
          <w:rPr>
            <w:rStyle w:val="a4"/>
          </w:rPr>
          <w:t>подпунктом 1 пункта 2.15 раздела 2</w:t>
        </w:r>
      </w:hyperlink>
      <w:r>
        <w:t xml:space="preserve"> настоящего Порядка), рублей;</w:t>
      </w:r>
    </w:p>
    <w:p w:rsidR="00000000" w:rsidRDefault="00F768C8">
      <w:r>
        <w:rPr>
          <w:noProof/>
        </w:rPr>
        <w:lastRenderedPageBreak/>
        <w:drawing>
          <wp:inline distT="0" distB="0" distL="0" distR="0">
            <wp:extent cx="266065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04">
        <w:t xml:space="preserve"> - предварительный размер субсидии, запрашиваемый субъектом м</w:t>
      </w:r>
      <w:r w:rsidR="000E0C04">
        <w:t xml:space="preserve">алого и среднего предпринимательства, указанным в </w:t>
      </w:r>
      <w:hyperlink w:anchor="sub_311" w:history="1">
        <w:r w:rsidR="000E0C04">
          <w:rPr>
            <w:rStyle w:val="a4"/>
          </w:rPr>
          <w:t>подпункте 1 пункта 3.1</w:t>
        </w:r>
      </w:hyperlink>
      <w:r w:rsidR="000E0C04">
        <w:t xml:space="preserve"> настоящего раздела, определяемый в соответствии с </w:t>
      </w:r>
      <w:hyperlink w:anchor="sub_218" w:history="1">
        <w:r w:rsidR="000E0C04">
          <w:rPr>
            <w:rStyle w:val="a4"/>
          </w:rPr>
          <w:t>подпунктом 2 пункта 2.4</w:t>
        </w:r>
      </w:hyperlink>
      <w:r w:rsidR="000E0C04">
        <w:t xml:space="preserve"> настоящего Порядка, заявка и документы которого принята Деп</w:t>
      </w:r>
      <w:r w:rsidR="000E0C04">
        <w:t xml:space="preserve">артаментом к участию в отборе в соответствии с </w:t>
      </w:r>
      <w:hyperlink w:anchor="sub_255" w:history="1">
        <w:r w:rsidR="000E0C04">
          <w:rPr>
            <w:rStyle w:val="a4"/>
          </w:rPr>
          <w:t>подпунктом 1 пункта 2.15 раздела 2</w:t>
        </w:r>
      </w:hyperlink>
      <w:r w:rsidR="000E0C04">
        <w:t xml:space="preserve"> настоящего Порядка, рублей;</w:t>
      </w:r>
    </w:p>
    <w:p w:rsidR="00000000" w:rsidRDefault="00F768C8">
      <w:r>
        <w:rPr>
          <w:noProof/>
        </w:rPr>
        <w:drawing>
          <wp:inline distT="0" distB="0" distL="0" distR="0">
            <wp:extent cx="542290" cy="3295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04">
        <w:t xml:space="preserve"> - суммарный объем предварительных размеров субсидии, запрашиваемых субъектами малого</w:t>
      </w:r>
      <w:r w:rsidR="000E0C04">
        <w:t xml:space="preserve"> и среднего предпринимательства, указанными в </w:t>
      </w:r>
      <w:hyperlink w:anchor="sub_311" w:history="1">
        <w:r w:rsidR="000E0C04">
          <w:rPr>
            <w:rStyle w:val="a4"/>
          </w:rPr>
          <w:t>подпункте 1 пункта 3.1</w:t>
        </w:r>
      </w:hyperlink>
      <w:r w:rsidR="000E0C04">
        <w:t xml:space="preserve"> настоящего раздела, определяемых в соответствии с </w:t>
      </w:r>
      <w:hyperlink w:anchor="sub_218" w:history="1">
        <w:r w:rsidR="000E0C04">
          <w:rPr>
            <w:rStyle w:val="a4"/>
          </w:rPr>
          <w:t>подпунктом 2 пункта 2.4</w:t>
        </w:r>
      </w:hyperlink>
      <w:r w:rsidR="000E0C04">
        <w:t xml:space="preserve"> настоящего Порядка, заявка и документы которых пр</w:t>
      </w:r>
      <w:r w:rsidR="000E0C04">
        <w:t xml:space="preserve">иняты Департаментом к участию в отборе в соответствии с </w:t>
      </w:r>
      <w:hyperlink w:anchor="sub_255" w:history="1">
        <w:r w:rsidR="000E0C04">
          <w:rPr>
            <w:rStyle w:val="a4"/>
          </w:rPr>
          <w:t>подпунктом 1 пункта 2.15 раздела 2</w:t>
        </w:r>
      </w:hyperlink>
      <w:r w:rsidR="000E0C04">
        <w:t xml:space="preserve"> настоящего Порядка, рублей.</w:t>
      </w:r>
    </w:p>
    <w:p w:rsidR="00000000" w:rsidRDefault="000E0C04">
      <w:r>
        <w:t>Рассчитанный размер субсидии подлежит округлению по математическим правилам до целого рубля;</w:t>
      </w:r>
    </w:p>
    <w:p w:rsidR="00000000" w:rsidRDefault="000E0C04">
      <w:bookmarkStart w:id="108" w:name="sub_3202"/>
      <w:r>
        <w:t>2) на второ</w:t>
      </w:r>
      <w:r>
        <w:t xml:space="preserve">м этапе при наличии остатка бюджетных ассигнований, предусмотренных на предоставление субсидии в соответствующем финансовом году, после проведения первого этапа рассматриваются заявки субъектов малого и среднего предпринимательства, указанные в </w:t>
      </w:r>
      <w:hyperlink w:anchor="sub_313" w:history="1">
        <w:r>
          <w:rPr>
            <w:rStyle w:val="a4"/>
          </w:rPr>
          <w:t>подпункте 2 пункта 3.1</w:t>
        </w:r>
      </w:hyperlink>
      <w:r>
        <w:t xml:space="preserve"> настоящего раздела, размер субсидии которым определяется по следующей формуле:</w:t>
      </w:r>
    </w:p>
    <w:bookmarkEnd w:id="108"/>
    <w:p w:rsidR="00000000" w:rsidRDefault="000E0C04"/>
    <w:p w:rsidR="00000000" w:rsidRDefault="00F768C8">
      <w:r>
        <w:rPr>
          <w:noProof/>
        </w:rPr>
        <w:drawing>
          <wp:inline distT="0" distB="0" distL="0" distR="0">
            <wp:extent cx="1445895" cy="3511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04">
        <w:t>, где:</w:t>
      </w:r>
    </w:p>
    <w:p w:rsidR="00000000" w:rsidRDefault="000E0C04"/>
    <w:p w:rsidR="00000000" w:rsidRDefault="00F768C8">
      <w:r>
        <w:rPr>
          <w:noProof/>
        </w:rPr>
        <w:drawing>
          <wp:inline distT="0" distB="0" distL="0" distR="0">
            <wp:extent cx="191135" cy="212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04">
        <w:t xml:space="preserve"> - размер субсидии, предоставляемой субъекту малого</w:t>
      </w:r>
      <w:r w:rsidR="000E0C04">
        <w:t xml:space="preserve"> и среднего предпринимательства, указанному в </w:t>
      </w:r>
      <w:hyperlink w:anchor="sub_313" w:history="1">
        <w:r w:rsidR="000E0C04">
          <w:rPr>
            <w:rStyle w:val="a4"/>
          </w:rPr>
          <w:t>подпункте 2 пункта 3.1</w:t>
        </w:r>
      </w:hyperlink>
      <w:r w:rsidR="000E0C04">
        <w:t xml:space="preserve"> настоящего раздела, рублей;</w:t>
      </w:r>
    </w:p>
    <w:p w:rsidR="00000000" w:rsidRDefault="000E0C04">
      <w:r>
        <w:t>С1 - размер бюджетных ассигнований, предусмотренных на предоставление субсидии в соответствующем финансовом году, за вычетом размера с</w:t>
      </w:r>
      <w:r>
        <w:t xml:space="preserve">убсидий, предоставляемых субъектам малого и среднего предпринимательства, указанным в </w:t>
      </w:r>
      <w:hyperlink w:anchor="sub_311" w:history="1">
        <w:r>
          <w:rPr>
            <w:rStyle w:val="a4"/>
          </w:rPr>
          <w:t>подпункте 1 пункта 3.1</w:t>
        </w:r>
      </w:hyperlink>
      <w:r>
        <w:t xml:space="preserve"> настоящего раздела (но не более суммы субсидий, запрашиваемых всеми субъектами малого и среднего предпринимательства, указ</w:t>
      </w:r>
      <w:r>
        <w:t xml:space="preserve">анными в </w:t>
      </w:r>
      <w:hyperlink w:anchor="sub_313" w:history="1">
        <w:r>
          <w:rPr>
            <w:rStyle w:val="a4"/>
          </w:rPr>
          <w:t>подпункте 2 пункта 3.1</w:t>
        </w:r>
      </w:hyperlink>
      <w:r>
        <w:t xml:space="preserve"> настоящего раздела, определяемой в соответствии с </w:t>
      </w:r>
      <w:hyperlink w:anchor="sub_218" w:history="1">
        <w:r>
          <w:rPr>
            <w:rStyle w:val="a4"/>
          </w:rPr>
          <w:t>подпунктом 2 пункта 2.4 раздела 2</w:t>
        </w:r>
      </w:hyperlink>
      <w:r>
        <w:t xml:space="preserve"> настоящего Порядка, заявки и документы которых приняты Департаментом к участию в отборе в </w:t>
      </w:r>
      <w:r>
        <w:t xml:space="preserve">соответствии с </w:t>
      </w:r>
      <w:hyperlink w:anchor="sub_255" w:history="1">
        <w:r>
          <w:rPr>
            <w:rStyle w:val="a4"/>
          </w:rPr>
          <w:t>подпунктом 1 пункта 2.15 раздела 2</w:t>
        </w:r>
      </w:hyperlink>
      <w:r>
        <w:t xml:space="preserve"> настоящего Порядка), рублей;</w:t>
      </w:r>
    </w:p>
    <w:p w:rsidR="00000000" w:rsidRDefault="00F768C8">
      <w:r>
        <w:rPr>
          <w:noProof/>
        </w:rPr>
        <w:drawing>
          <wp:inline distT="0" distB="0" distL="0" distR="0">
            <wp:extent cx="201930" cy="212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04">
        <w:t xml:space="preserve"> - предварительный размер субсидии, запрашиваемый субъектом малого и среднего предпринимательства, указанным в </w:t>
      </w:r>
      <w:hyperlink w:anchor="sub_313" w:history="1">
        <w:r w:rsidR="000E0C04">
          <w:rPr>
            <w:rStyle w:val="a4"/>
          </w:rPr>
          <w:t>подпункте 2 пункта 3.1</w:t>
        </w:r>
      </w:hyperlink>
      <w:r w:rsidR="000E0C04">
        <w:t xml:space="preserve"> настоящего раздела, определяемый в соответствии с </w:t>
      </w:r>
      <w:hyperlink w:anchor="sub_218" w:history="1">
        <w:r w:rsidR="000E0C04">
          <w:rPr>
            <w:rStyle w:val="a4"/>
          </w:rPr>
          <w:t>подпунктом 2 пункта 2.4</w:t>
        </w:r>
      </w:hyperlink>
      <w:r w:rsidR="000E0C04">
        <w:t xml:space="preserve"> настоящего Порядка, заявка и документы которого принята Департаментом к участию в отборе в соответствии с </w:t>
      </w:r>
      <w:hyperlink w:anchor="sub_255" w:history="1">
        <w:r w:rsidR="000E0C04">
          <w:rPr>
            <w:rStyle w:val="a4"/>
          </w:rPr>
          <w:t>подпунктом 1 пункта 2.15 раздела 2</w:t>
        </w:r>
      </w:hyperlink>
      <w:r w:rsidR="000E0C04">
        <w:t xml:space="preserve"> настоящего Порядка, рублей;</w:t>
      </w:r>
    </w:p>
    <w:p w:rsidR="00000000" w:rsidRDefault="00F768C8">
      <w:r>
        <w:rPr>
          <w:noProof/>
        </w:rPr>
        <w:drawing>
          <wp:inline distT="0" distB="0" distL="0" distR="0">
            <wp:extent cx="542290" cy="3295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04">
        <w:t xml:space="preserve"> - суммарный объем предварительных размеров субсидии, запрашиваемых субъектами малого и среднего предпринимательства, указанными в </w:t>
      </w:r>
      <w:hyperlink w:anchor="sub_313" w:history="1">
        <w:r w:rsidR="000E0C04">
          <w:rPr>
            <w:rStyle w:val="a4"/>
          </w:rPr>
          <w:t>подпункте 2 пункта 3.1</w:t>
        </w:r>
      </w:hyperlink>
      <w:r w:rsidR="000E0C04">
        <w:t xml:space="preserve"> настоящего раздела, определяемых в соответствии с </w:t>
      </w:r>
      <w:hyperlink w:anchor="sub_218" w:history="1">
        <w:r w:rsidR="000E0C04">
          <w:rPr>
            <w:rStyle w:val="a4"/>
          </w:rPr>
          <w:t>подпунктом 2 пункта 2.4</w:t>
        </w:r>
      </w:hyperlink>
      <w:r w:rsidR="000E0C04">
        <w:t xml:space="preserve"> настоящего Порядка, заявка и документы которых приняты Департаментом к участию в отборе в соответствии с </w:t>
      </w:r>
      <w:hyperlink w:anchor="sub_255" w:history="1">
        <w:r w:rsidR="000E0C04">
          <w:rPr>
            <w:rStyle w:val="a4"/>
          </w:rPr>
          <w:t>подпунктом 1 пункта 2.15 раздела 2</w:t>
        </w:r>
      </w:hyperlink>
      <w:r w:rsidR="000E0C04">
        <w:t xml:space="preserve"> настоящего Порядка, рублей.</w:t>
      </w:r>
    </w:p>
    <w:p w:rsidR="00000000" w:rsidRDefault="000E0C04">
      <w:r>
        <w:t xml:space="preserve">Рассчитанный размер субсидии подлежит округлению по математическим </w:t>
      </w:r>
      <w:r>
        <w:lastRenderedPageBreak/>
        <w:t>правилам до целого рубля.</w:t>
      </w:r>
    </w:p>
    <w:p w:rsidR="00000000" w:rsidRDefault="000E0C04">
      <w:bookmarkStart w:id="109" w:name="sub_288"/>
      <w:r>
        <w:t xml:space="preserve">3.3. Департамент в течение трех рабочих дней, следующих за датой принятия решения, указанного в </w:t>
      </w:r>
      <w:hyperlink w:anchor="sub_255" w:history="1">
        <w:r>
          <w:rPr>
            <w:rStyle w:val="a4"/>
          </w:rPr>
          <w:t>подпункте 1 пункта 2.15 раздела 2</w:t>
        </w:r>
      </w:hyperlink>
      <w:r>
        <w:t xml:space="preserve"> настоящего Порядка:</w:t>
      </w:r>
    </w:p>
    <w:p w:rsidR="00000000" w:rsidRDefault="000E0C04">
      <w:bookmarkStart w:id="110" w:name="sub_331"/>
      <w:bookmarkEnd w:id="109"/>
      <w:r>
        <w:t>1) формирует проект Соглашения в соответствии с типовой формой согл</w:t>
      </w:r>
      <w:r>
        <w:t>ашения, установленной Департаментом;</w:t>
      </w:r>
    </w:p>
    <w:p w:rsidR="00000000" w:rsidRDefault="000E0C04">
      <w:bookmarkStart w:id="111" w:name="sub_332"/>
      <w:bookmarkEnd w:id="110"/>
      <w:r>
        <w:t>2) направляет с сопроводительным письмом субъекту малого и среднего предпринимательства проект Соглашения в двух экземплярах для подписания.</w:t>
      </w:r>
    </w:p>
    <w:bookmarkEnd w:id="111"/>
    <w:p w:rsidR="00000000" w:rsidRDefault="000E0C04">
      <w:r>
        <w:t>Документы, указанные в настоящем пункте, направляются Деп</w:t>
      </w:r>
      <w:r>
        <w:t>артаментом субъекту малого и среднего предпринимательства электронной почтой в виде сканированной копии по адресу электронной почты, указанному в заявке субъекта малого и среднего предпринимательства, или на бумажном носителе.</w:t>
      </w:r>
    </w:p>
    <w:p w:rsidR="00000000" w:rsidRDefault="000E0C04">
      <w:bookmarkStart w:id="112" w:name="sub_2034"/>
      <w:r>
        <w:t>3.4. Субъект малого и</w:t>
      </w:r>
      <w:r>
        <w:t xml:space="preserve"> среднего предпринимательства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</w:t>
      </w:r>
      <w:r>
        <w:t>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отправлением.</w:t>
      </w:r>
    </w:p>
    <w:p w:rsidR="00000000" w:rsidRDefault="000E0C04">
      <w:bookmarkStart w:id="113" w:name="sub_2035"/>
      <w:bookmarkEnd w:id="112"/>
      <w:r>
        <w:t>3.5. В случае поступления от субъекта малог</w:t>
      </w:r>
      <w:r>
        <w:t xml:space="preserve">о и среднего предпринимательства в Департамент в срок, установленный </w:t>
      </w:r>
      <w:hyperlink w:anchor="sub_2034" w:history="1">
        <w:r>
          <w:rPr>
            <w:rStyle w:val="a4"/>
          </w:rPr>
          <w:t>пунктом 3.4</w:t>
        </w:r>
      </w:hyperlink>
      <w:r>
        <w:t xml:space="preserve"> настоящего раздела, проекта Соглашения, подписанного и скрепленного печатью (при наличии печати) субъектом малого и среднего предпринимательства, Деп</w:t>
      </w:r>
      <w:r>
        <w:t>артамент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субъекту малого и среднего предпринимательства по электронной почте в виде сканиро</w:t>
      </w:r>
      <w:r>
        <w:t>ванной копии по адресу электронной почты, указанному в заявке субъекта малого и среднего предпринимательства, с последующей досылкой оригинала почтовым отправлением или на бумажном носителе.</w:t>
      </w:r>
    </w:p>
    <w:p w:rsidR="00000000" w:rsidRDefault="000E0C04">
      <w:bookmarkStart w:id="114" w:name="sub_2036"/>
      <w:bookmarkEnd w:id="113"/>
      <w:r>
        <w:t xml:space="preserve">3.6. В случае непоступления от субъекта малого и </w:t>
      </w:r>
      <w:r>
        <w:t xml:space="preserve">среднего предпринимательства в Департамент в срок, установленный </w:t>
      </w:r>
      <w:hyperlink w:anchor="sub_2034" w:history="1">
        <w:r>
          <w:rPr>
            <w:rStyle w:val="a4"/>
          </w:rPr>
          <w:t>пунктом 3.4</w:t>
        </w:r>
      </w:hyperlink>
      <w:r>
        <w:t xml:space="preserve"> настоящего раздела, проекта Соглашения на бумажном носителе или его сканированной копии, подписанного и скрепленного печатью (при наличии печати) субъект</w:t>
      </w:r>
      <w:r>
        <w:t>ом малого и среднего предпринимательства, субъект малого и среднего предпринимательства признается уклонившимся от подписания Соглашения.</w:t>
      </w:r>
    </w:p>
    <w:p w:rsidR="00000000" w:rsidRDefault="000E0C04">
      <w:bookmarkStart w:id="115" w:name="sub_2037"/>
      <w:bookmarkEnd w:id="114"/>
      <w:r>
        <w:t>3.7. Соглашение, дополнительное соглашение к Соглашению, в том числе дополнительное соглашение о расто</w:t>
      </w:r>
      <w:r>
        <w:t>ржении Соглашения (при необходимости), заключаются в соответствии с типовой формой, установленной Департаментом, в которой в том числе содержится условие о согласовании новых условий Соглашения, в случае уменьшения Департаменту ранее доведенных лимитов бюд</w:t>
      </w:r>
      <w:r>
        <w:t xml:space="preserve">жетных обязательств, указанных в </w:t>
      </w:r>
      <w:hyperlink w:anchor="sub_104" w:history="1">
        <w:r>
          <w:rPr>
            <w:rStyle w:val="a4"/>
          </w:rPr>
          <w:t>пункте 1.4 раздела 1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</w:t>
      </w:r>
      <w:r>
        <w:t>овиям.</w:t>
      </w:r>
    </w:p>
    <w:p w:rsidR="00000000" w:rsidRDefault="000E0C04">
      <w:pPr>
        <w:pStyle w:val="a8"/>
        <w:rPr>
          <w:color w:val="000000"/>
          <w:sz w:val="16"/>
          <w:szCs w:val="16"/>
        </w:rPr>
      </w:pPr>
      <w:bookmarkStart w:id="116" w:name="sub_2038"/>
      <w:bookmarkEnd w:id="115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0E0C04">
      <w:pPr>
        <w:pStyle w:val="a9"/>
      </w:pPr>
      <w:r>
        <w:t xml:space="preserve">Пункт 3.8 изменен. -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23 ноября 2021 г. N 477</w:t>
      </w:r>
    </w:p>
    <w:p w:rsidR="00000000" w:rsidRDefault="000E0C04">
      <w:pPr>
        <w:pStyle w:val="a9"/>
      </w:pPr>
      <w:hyperlink r:id="rId77" w:history="1">
        <w:r>
          <w:rPr>
            <w:rStyle w:val="a4"/>
          </w:rPr>
          <w:t>См. предыдущую редак</w:t>
        </w:r>
        <w:r>
          <w:rPr>
            <w:rStyle w:val="a4"/>
          </w:rPr>
          <w:t>цию</w:t>
        </w:r>
      </w:hyperlink>
    </w:p>
    <w:p w:rsidR="00000000" w:rsidRDefault="000E0C04">
      <w:r>
        <w:t>3.8. Результатом предоставления субсидии является "Коэффициент изменения среднесписочной численности работников" по состоянию на 1 января года, следующего за годом предоставления субсидии, в сравнении:</w:t>
      </w:r>
    </w:p>
    <w:p w:rsidR="00000000" w:rsidRDefault="000E0C04">
      <w:bookmarkStart w:id="117" w:name="sub_20381"/>
      <w:r>
        <w:lastRenderedPageBreak/>
        <w:t>1) с 1 января года, предшествующего го</w:t>
      </w:r>
      <w:r>
        <w:t>ду получения субсидии - в случае создания юридического лица или регистрации индивидуального предпринимателя до года, предшествующего году предоставления субсидии;</w:t>
      </w:r>
    </w:p>
    <w:p w:rsidR="00000000" w:rsidRDefault="000E0C04">
      <w:bookmarkStart w:id="118" w:name="sub_20382"/>
      <w:bookmarkEnd w:id="117"/>
      <w:r>
        <w:t>2) с 1 апреля или 1 июля, или 1 октября года, предшествующего году получени</w:t>
      </w:r>
      <w:r>
        <w:t>я субсидии - в случае создания юридического лица или регистрации индивидуального предпринимателя в году, предшествующему году предоставления субсидии соответственно до 1 апреля, до 1 июля, до 1 октября года, предшествующего году получения субсидии.</w:t>
      </w:r>
    </w:p>
    <w:bookmarkEnd w:id="118"/>
    <w:p w:rsidR="00000000" w:rsidRDefault="000E0C04">
      <w:r>
        <w:t>Коэффициент изменения среднесписочной численности работников устанавливается Департаментом в Соглашении для каждого получателя субсидии в размере, равном 1,0.</w:t>
      </w:r>
    </w:p>
    <w:p w:rsidR="00000000" w:rsidRDefault="000E0C04">
      <w:r>
        <w:t>Соответствие или превышение установленного числового значения изменения среднесписочной численн</w:t>
      </w:r>
      <w:r>
        <w:t>ости работников свидетельствует о достижении получателем субсидии результата предоставления субсидии.</w:t>
      </w:r>
    </w:p>
    <w:p w:rsidR="00000000" w:rsidRDefault="000E0C04">
      <w:pPr>
        <w:pStyle w:val="a8"/>
        <w:rPr>
          <w:color w:val="000000"/>
          <w:sz w:val="16"/>
          <w:szCs w:val="16"/>
        </w:rPr>
      </w:pPr>
      <w:bookmarkStart w:id="119" w:name="sub_2039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0E0C04">
      <w:pPr>
        <w:pStyle w:val="a9"/>
      </w:pPr>
      <w:r>
        <w:t xml:space="preserve">Пункт 3.9 изменен. - </w:t>
      </w:r>
      <w:hyperlink r:id="rId78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</w:t>
      </w:r>
      <w:r>
        <w:t>уга от 23 ноября 2021 г. N 477</w:t>
      </w:r>
    </w:p>
    <w:p w:rsidR="00000000" w:rsidRDefault="000E0C04">
      <w:pPr>
        <w:pStyle w:val="a9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0E0C04">
      <w:r>
        <w:t>3.9. Показателем, необходимым для достижения результата предоставления субсидии, является сохранение (увеличение) у получателя субсидии среднесписочной численности работников по состоянию на 1 января года, следующего за годом предоставления субсидии.</w:t>
      </w:r>
    </w:p>
    <w:p w:rsidR="00000000" w:rsidRDefault="000E0C04">
      <w:r>
        <w:t>Колич</w:t>
      </w:r>
      <w:r>
        <w:t>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субсидии, имеющего наемных работников, в размере, равном среднесписочной численно</w:t>
      </w:r>
      <w:r>
        <w:t>сти работников получателя субсидии:</w:t>
      </w:r>
    </w:p>
    <w:p w:rsidR="00000000" w:rsidRDefault="000E0C04">
      <w:r>
        <w:t>на 1 января года, предшествующего году получения субсидии, - в случае создания юридического лица или регистрации индивидуального предпринимателя до года, предшествующего году предоставления субсидии;</w:t>
      </w:r>
    </w:p>
    <w:p w:rsidR="00000000" w:rsidRDefault="000E0C04">
      <w:r>
        <w:t>на 1 апреля или 1 ию</w:t>
      </w:r>
      <w:r>
        <w:t>ля, или 1 октября года, предшествующего году получения субсидии - в случае создания юридического лица или регистрации индивидуального предпринимателя в году, предшествующему году предоставления субсидии соответственно до 1 апреля, до 1 июля, до 1 октября г</w:t>
      </w:r>
      <w:r>
        <w:t>ода, предшествующего году предоставления субсидии.</w:t>
      </w:r>
    </w:p>
    <w:p w:rsidR="00000000" w:rsidRDefault="000E0C04">
      <w: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для получателя субсидии, не имеющего наемных работников, в раз</w:t>
      </w:r>
      <w:r>
        <w:t>мере 1.</w:t>
      </w:r>
    </w:p>
    <w:p w:rsidR="00000000" w:rsidRDefault="000E0C04">
      <w:r>
        <w:t>Сведения о среднесписочной численности работников получателя субсидии запрашиваются Департаментом из ФНС России в порядке межведомственного взаимодействия.</w:t>
      </w:r>
    </w:p>
    <w:p w:rsidR="00000000" w:rsidRDefault="000E0C04">
      <w:r>
        <w:t>Соответствие или превышение достигнутого получателем субсидии показателя, необходимого для д</w:t>
      </w:r>
      <w:r>
        <w:t>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p w:rsidR="00000000" w:rsidRDefault="000E0C04">
      <w:bookmarkStart w:id="120" w:name="sub_2310"/>
      <w:r>
        <w:t>3.10. Департамент перечисляет субси</w:t>
      </w:r>
      <w:r>
        <w:t>дию с лицевого счета Департамента, открытого в Управлении Федерального казначейства по Чукотскому автономному округу, на расчетный счет получателя субсидии, открытый в кредитной организации.</w:t>
      </w:r>
    </w:p>
    <w:bookmarkEnd w:id="120"/>
    <w:p w:rsidR="00000000" w:rsidRDefault="000E0C04">
      <w:r>
        <w:t>Субсидия перечисляется не позднее 10 рабочего дня, следую</w:t>
      </w:r>
      <w:r>
        <w:t xml:space="preserve">щего за днем </w:t>
      </w:r>
      <w:r>
        <w:lastRenderedPageBreak/>
        <w:t xml:space="preserve">принятия Департаментом решения о предоставлении субсидии, указанного в </w:t>
      </w:r>
      <w:hyperlink w:anchor="sub_255" w:history="1">
        <w:r>
          <w:rPr>
            <w:rStyle w:val="a4"/>
          </w:rPr>
          <w:t>подпункте 1 пункта 2.15 раздела 2</w:t>
        </w:r>
      </w:hyperlink>
      <w:r>
        <w:t xml:space="preserve"> настоящего Порядка.</w:t>
      </w:r>
    </w:p>
    <w:p w:rsidR="00000000" w:rsidRDefault="000E0C04">
      <w:bookmarkStart w:id="121" w:name="sub_2311"/>
      <w:r>
        <w:t xml:space="preserve">3.11. Направлениями затрат, на возмещение которых предоставляется субсидия, являются </w:t>
      </w:r>
      <w:r>
        <w:t xml:space="preserve">произведенные субъектом малого и среднего предпринимательства расходы на приобретение оборудования (100 процентов фактически понесенных и документально подтвержденных затрат на приобретение оборудования) для осуществления деятельности в сфере производства </w:t>
      </w:r>
      <w:r>
        <w:t xml:space="preserve">товаров (работ, услуг), за исключением видов деятельности, включенных в </w:t>
      </w:r>
      <w:hyperlink r:id="rId80" w:history="1">
        <w:r>
          <w:rPr>
            <w:rStyle w:val="a4"/>
          </w:rPr>
          <w:t>разделы G</w:t>
        </w:r>
      </w:hyperlink>
      <w:r>
        <w:t xml:space="preserve"> (кроме </w:t>
      </w:r>
      <w:hyperlink r:id="rId81" w:history="1">
        <w:r>
          <w:rPr>
            <w:rStyle w:val="a4"/>
          </w:rPr>
          <w:t>кода 45.2</w:t>
        </w:r>
      </w:hyperlink>
      <w:r>
        <w:t xml:space="preserve">), </w:t>
      </w:r>
      <w:hyperlink r:id="rId82" w:history="1">
        <w:r>
          <w:rPr>
            <w:rStyle w:val="a4"/>
          </w:rPr>
          <w:t>K</w:t>
        </w:r>
      </w:hyperlink>
      <w:r>
        <w:t xml:space="preserve">, </w:t>
      </w:r>
      <w:hyperlink r:id="rId83" w:history="1">
        <w:r>
          <w:rPr>
            <w:rStyle w:val="a4"/>
          </w:rPr>
          <w:t>L</w:t>
        </w:r>
      </w:hyperlink>
      <w:r>
        <w:t xml:space="preserve">, </w:t>
      </w:r>
      <w:hyperlink r:id="rId84" w:history="1">
        <w:r>
          <w:rPr>
            <w:rStyle w:val="a4"/>
          </w:rPr>
          <w:t>M</w:t>
        </w:r>
      </w:hyperlink>
      <w:r>
        <w:t xml:space="preserve">, (кроме </w:t>
      </w:r>
      <w:hyperlink r:id="rId85" w:history="1">
        <w:r>
          <w:rPr>
            <w:rStyle w:val="a4"/>
          </w:rPr>
          <w:t>кодов 71</w:t>
        </w:r>
      </w:hyperlink>
      <w:r>
        <w:t xml:space="preserve"> и </w:t>
      </w:r>
      <w:hyperlink r:id="rId86" w:history="1">
        <w:r>
          <w:rPr>
            <w:rStyle w:val="a4"/>
          </w:rPr>
          <w:t>75</w:t>
        </w:r>
      </w:hyperlink>
      <w:r>
        <w:t xml:space="preserve">), </w:t>
      </w:r>
      <w:hyperlink r:id="rId87" w:history="1">
        <w:r>
          <w:rPr>
            <w:rStyle w:val="a4"/>
          </w:rPr>
          <w:t>N</w:t>
        </w:r>
      </w:hyperlink>
      <w:r>
        <w:t xml:space="preserve"> (кроме </w:t>
      </w:r>
      <w:hyperlink r:id="rId88" w:history="1">
        <w:r>
          <w:rPr>
            <w:rStyle w:val="a4"/>
          </w:rPr>
          <w:t>кодов 79</w:t>
        </w:r>
      </w:hyperlink>
      <w:r>
        <w:t xml:space="preserve">, </w:t>
      </w:r>
      <w:hyperlink r:id="rId89" w:history="1">
        <w:r>
          <w:rPr>
            <w:rStyle w:val="a4"/>
          </w:rPr>
          <w:t>81.29</w:t>
        </w:r>
      </w:hyperlink>
      <w:r>
        <w:t xml:space="preserve"> и </w:t>
      </w:r>
      <w:hyperlink r:id="rId90" w:history="1">
        <w:r>
          <w:rPr>
            <w:rStyle w:val="a4"/>
          </w:rPr>
          <w:t>81.3</w:t>
        </w:r>
      </w:hyperlink>
      <w:r>
        <w:t xml:space="preserve">), </w:t>
      </w:r>
      <w:hyperlink r:id="rId91" w:history="1">
        <w:r>
          <w:rPr>
            <w:rStyle w:val="a4"/>
          </w:rPr>
          <w:t>O</w:t>
        </w:r>
      </w:hyperlink>
      <w:r>
        <w:t xml:space="preserve">, </w:t>
      </w:r>
      <w:hyperlink r:id="rId92" w:history="1">
        <w:r>
          <w:rPr>
            <w:rStyle w:val="a4"/>
          </w:rPr>
          <w:t>S</w:t>
        </w:r>
      </w:hyperlink>
      <w:r>
        <w:t xml:space="preserve"> (кроме </w:t>
      </w:r>
      <w:hyperlink r:id="rId93" w:history="1">
        <w:r>
          <w:rPr>
            <w:rStyle w:val="a4"/>
          </w:rPr>
          <w:t>кодов 96.01</w:t>
        </w:r>
      </w:hyperlink>
      <w:r>
        <w:t xml:space="preserve">, </w:t>
      </w:r>
      <w:hyperlink r:id="rId94" w:history="1">
        <w:r>
          <w:rPr>
            <w:rStyle w:val="a4"/>
          </w:rPr>
          <w:t>96.03</w:t>
        </w:r>
      </w:hyperlink>
      <w:r>
        <w:t xml:space="preserve">, </w:t>
      </w:r>
      <w:hyperlink r:id="rId95" w:history="1">
        <w:r>
          <w:rPr>
            <w:rStyle w:val="a4"/>
          </w:rPr>
          <w:t>96.04</w:t>
        </w:r>
      </w:hyperlink>
      <w:r>
        <w:t xml:space="preserve">), </w:t>
      </w:r>
      <w:hyperlink r:id="rId96" w:history="1">
        <w:r>
          <w:rPr>
            <w:rStyle w:val="a4"/>
          </w:rPr>
          <w:t>T</w:t>
        </w:r>
      </w:hyperlink>
      <w:r>
        <w:t xml:space="preserve">, </w:t>
      </w:r>
      <w:hyperlink r:id="rId97" w:history="1">
        <w:r>
          <w:rPr>
            <w:rStyle w:val="a4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2)), в соответствии с заключ</w:t>
      </w:r>
      <w:r>
        <w:t>енным субъектом малого и среднего предпринимательства договором купли-продажи оборудования, соответствующим одновременно следующим условиям:</w:t>
      </w:r>
    </w:p>
    <w:p w:rsidR="00000000" w:rsidRDefault="000E0C04">
      <w:bookmarkStart w:id="122" w:name="sub_23111"/>
      <w:bookmarkEnd w:id="121"/>
      <w:r>
        <w:t>1) заключение договора не ранее 1 января 2018 года;</w:t>
      </w:r>
    </w:p>
    <w:p w:rsidR="00000000" w:rsidRDefault="000E0C04">
      <w:bookmarkStart w:id="123" w:name="sub_23112"/>
      <w:bookmarkEnd w:id="122"/>
      <w:r>
        <w:t>2) предметом договора является следующее оборудование:</w:t>
      </w:r>
    </w:p>
    <w:bookmarkEnd w:id="123"/>
    <w:p w:rsidR="00000000" w:rsidRDefault="000E0C04">
      <w:r>
        <w:t>оборудование, устройства, механизмы, станки, приборы, аппараты, агрегаты, установки, машины, в том числе произведенные заводом-изготовителем в модульном (блочно-модульном) исполнении (конструк</w:t>
      </w:r>
      <w:r>
        <w:t>циях), стоимостью не менее 40 000 рублей за единицу (с учетом НДС), за исключением оборудования, предназначенного для осуществления оптовой и розничной торговой деятельности и компьютерной техники (кроме компьютерной техники, являющейся неотъемлемой частью</w:t>
      </w:r>
      <w:r>
        <w:t xml:space="preserve"> специализированного оборудования);</w:t>
      </w:r>
    </w:p>
    <w:p w:rsidR="00000000" w:rsidRDefault="000E0C04">
      <w:r>
        <w:t>транспортные средства (за исключением легковых автомобилей, не являющихся специализированным, специальным автотранспортом, вездеходными самоходными машинами, и мотоциклов), находящиеся в собственности субъекта малого и с</w:t>
      </w:r>
      <w:r>
        <w:t>реднего предпринимательства и поставленные на учет на территории Чукотского автономного округа (в органах Гостехнадзора, в подразделениях Государственной инспекции безопасности дорожного движения Министерства внутренних дел Российской Федерации или органах</w:t>
      </w:r>
      <w:r>
        <w:t xml:space="preserve"> государственной инспекции по маломерным судам) или прошедшие процедуры государственной регистрации прав на воздушные суда и сделок с ними в соответствии с законодательством Российской Федерации не позднее чем за 10 дней до даты представления заявки.</w:t>
      </w:r>
    </w:p>
    <w:p w:rsidR="00000000" w:rsidRDefault="000E0C04">
      <w:r>
        <w:t>Вышеу</w:t>
      </w:r>
      <w:r>
        <w:t xml:space="preserve">казанные расходы на приобретение оборудования должны быть осуществлены субъектами малого и среднего предпринимательства путем безналичного расчета или за наличный расчет в размере, не превышающем предельный размер, установленный </w:t>
      </w:r>
      <w:hyperlink r:id="rId98" w:history="1">
        <w:r>
          <w:rPr>
            <w:rStyle w:val="a4"/>
          </w:rPr>
          <w:t>пунктом 4</w:t>
        </w:r>
      </w:hyperlink>
      <w:r>
        <w:t xml:space="preserve"> Указания Центрального Банка Российской Федерации от 9 декабря 2019 года N 5348-У "О правилах наличных расчетов".</w:t>
      </w:r>
    </w:p>
    <w:p w:rsidR="00000000" w:rsidRDefault="000E0C04">
      <w:r>
        <w:t>Приобретенное субъектами малого и среднего предпринимательства оборудование должно быть поставлено на бухгалтерский учет (за</w:t>
      </w:r>
      <w:r>
        <w:t xml:space="preserve"> исключением индивидуальных предпринимателей, освобожденных в соответствии с законодательством Российской Федерации от ведения бухгалтерского учета).</w:t>
      </w:r>
    </w:p>
    <w:p w:rsidR="00000000" w:rsidRDefault="000E0C04">
      <w:bookmarkStart w:id="124" w:name="sub_2312"/>
      <w:r>
        <w:t xml:space="preserve">3.12. В случае нарушения получателем субсидии условий, установленных при предоставлении субсидии, </w:t>
      </w:r>
      <w:r>
        <w:t xml:space="preserve">выявленных в том числе по фактам проверок, проведенных Департаментом и (или) органом государственного финансового контроля, а также в случае недостижения результата предоставления субсидии, указанного в </w:t>
      </w:r>
      <w:hyperlink w:anchor="sub_2038" w:history="1">
        <w:r>
          <w:rPr>
            <w:rStyle w:val="a4"/>
          </w:rPr>
          <w:t>пункте 3.8</w:t>
        </w:r>
      </w:hyperlink>
      <w:r>
        <w:t xml:space="preserve"> настоящего разде</w:t>
      </w:r>
      <w:r>
        <w:t xml:space="preserve">ла, и (или) показателя, необходимого для достижения результата предоставления субсидии, указанного в </w:t>
      </w:r>
      <w:hyperlink w:anchor="sub_2039" w:history="1">
        <w:r>
          <w:rPr>
            <w:rStyle w:val="a4"/>
          </w:rPr>
          <w:t>пункте 3.9</w:t>
        </w:r>
      </w:hyperlink>
      <w:r>
        <w:t xml:space="preserve"> настоящего раздела, получатель субсидии осуществляет возврат средств субсидии в окружной бюджет в порядке и в сроки, п</w:t>
      </w:r>
      <w:r>
        <w:t xml:space="preserve">редусмотренные </w:t>
      </w:r>
      <w:hyperlink w:anchor="sub_500" w:history="1">
        <w:r>
          <w:rPr>
            <w:rStyle w:val="a4"/>
          </w:rPr>
          <w:t>разделом 5</w:t>
        </w:r>
      </w:hyperlink>
      <w:r>
        <w:t xml:space="preserve"> настоящего Порядка.</w:t>
      </w:r>
    </w:p>
    <w:bookmarkEnd w:id="124"/>
    <w:p w:rsidR="00000000" w:rsidRDefault="000E0C04"/>
    <w:p w:rsidR="00000000" w:rsidRDefault="000E0C04">
      <w:pPr>
        <w:pStyle w:val="a8"/>
        <w:rPr>
          <w:color w:val="000000"/>
          <w:sz w:val="16"/>
          <w:szCs w:val="16"/>
        </w:rPr>
      </w:pPr>
      <w:bookmarkStart w:id="125" w:name="sub_400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0E0C04">
      <w:pPr>
        <w:pStyle w:val="a9"/>
      </w:pPr>
      <w:r>
        <w:t xml:space="preserve">Раздел 4 изменен. - </w:t>
      </w:r>
      <w:hyperlink r:id="rId99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23 ноября 2021 г. </w:t>
      </w:r>
      <w:r>
        <w:t>N 477</w:t>
      </w:r>
    </w:p>
    <w:p w:rsidR="00000000" w:rsidRDefault="000E0C04">
      <w:pPr>
        <w:pStyle w:val="a9"/>
      </w:pPr>
      <w:hyperlink r:id="rId100" w:history="1">
        <w:r>
          <w:rPr>
            <w:rStyle w:val="a4"/>
          </w:rPr>
          <w:t>См. предыдущую редакцию</w:t>
        </w:r>
      </w:hyperlink>
    </w:p>
    <w:p w:rsidR="00000000" w:rsidRDefault="000E0C04">
      <w:pPr>
        <w:pStyle w:val="1"/>
      </w:pPr>
      <w:r>
        <w:t>4. Требования к отчетности</w:t>
      </w:r>
    </w:p>
    <w:p w:rsidR="00000000" w:rsidRDefault="000E0C04"/>
    <w:p w:rsidR="00000000" w:rsidRDefault="000E0C04">
      <w:bookmarkStart w:id="126" w:name="sub_289"/>
      <w:r>
        <w:t>4.1. Получатель субсидии в срок до 1 марта года, следующего за годом предоставления субсидии, представляет в Департамент отчет о достижении результата пр</w:t>
      </w:r>
      <w:r>
        <w:t>едоставления субсидии и показателя, необходимого для достижения результата предоставления субсидии, по форме, определенной типовой формой Соглашения, установленной Департаментом, с приложением копии титульного листа отчета за год предоставления субсидии, н</w:t>
      </w:r>
      <w:r>
        <w:t xml:space="preserve">аправленного в ФНС России по </w:t>
      </w:r>
      <w:hyperlink r:id="rId101" w:history="1">
        <w:r>
          <w:rPr>
            <w:rStyle w:val="a4"/>
          </w:rPr>
          <w:t>форме</w:t>
        </w:r>
      </w:hyperlink>
      <w:r>
        <w:t xml:space="preserve"> "Расчет по страховым взносам", утвержденной </w:t>
      </w:r>
      <w:hyperlink r:id="rId102" w:history="1">
        <w:r>
          <w:rPr>
            <w:rStyle w:val="a4"/>
          </w:rPr>
          <w:t>Приказом</w:t>
        </w:r>
      </w:hyperlink>
      <w:r>
        <w:t xml:space="preserve"> Федеральной налоговой службы от 18 сентября 2019 года N ММВ-7-11/470@ "Об утверждении формы р</w:t>
      </w:r>
      <w:r>
        <w:t>асчета по страховым взносам, порядка ее заполнения,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 октября 2016 года N ММВ-7-11/551@" (далее - отчет по</w:t>
      </w:r>
      <w:r>
        <w:t xml:space="preserve"> форме "Расчет по страховым взносам"), с отметкой налогового органа о принятии отчетности на бумажном носителе или с подтверждением ее отправки в электронной форме или федеральной почтовой связью.</w:t>
      </w:r>
    </w:p>
    <w:p w:rsidR="00000000" w:rsidRDefault="000E0C04">
      <w:bookmarkStart w:id="127" w:name="sub_290"/>
      <w:bookmarkEnd w:id="126"/>
      <w:r>
        <w:t>4.2. Отчет о достижении результата предоставл</w:t>
      </w:r>
      <w:r>
        <w:t xml:space="preserve">ения субсидии и показателя, необходимого для достижения результата предоставления субсидии, заполняется получателем субсидии на основании отчета по </w:t>
      </w:r>
      <w:hyperlink r:id="rId103" w:history="1">
        <w:r>
          <w:rPr>
            <w:rStyle w:val="a4"/>
          </w:rPr>
          <w:t>форме</w:t>
        </w:r>
      </w:hyperlink>
      <w:r>
        <w:t xml:space="preserve"> "Расчет по страховым взносам", направленного в ФНС России.</w:t>
      </w:r>
    </w:p>
    <w:p w:rsidR="00000000" w:rsidRDefault="000E0C04">
      <w:bookmarkStart w:id="128" w:name="sub_291"/>
      <w:bookmarkEnd w:id="127"/>
      <w:r>
        <w:t xml:space="preserve">4.3. Фактическое значение коэффициента изменения среднесписочной численности работников по состоянию на 1 января года, следующего за годом предоставления субсидии, рассчитывается получателем субсидии, имеющим наемных работников, по следующей </w:t>
      </w:r>
      <w:r>
        <w:t>формуле:</w:t>
      </w:r>
    </w:p>
    <w:bookmarkEnd w:id="128"/>
    <w:p w:rsidR="00000000" w:rsidRDefault="000E0C04"/>
    <w:p w:rsidR="00000000" w:rsidRDefault="000E0C04">
      <w:r>
        <w:t>К = ССЧ 2 / ССЧ база, где:</w:t>
      </w:r>
    </w:p>
    <w:p w:rsidR="00000000" w:rsidRDefault="000E0C04"/>
    <w:p w:rsidR="00000000" w:rsidRDefault="000E0C04">
      <w:r>
        <w:t>К - коэффициент изменения среднесписочной численности работников по состоянию на 1 января года, следующего за годом предоставления субсидии;</w:t>
      </w:r>
    </w:p>
    <w:p w:rsidR="00000000" w:rsidRDefault="000E0C04">
      <w:r>
        <w:t>ССЧ 2 - среднесписочная численность работников у получателя субсидии п</w:t>
      </w:r>
      <w:r>
        <w:t>о состоянию на 1 января года, следующего за годом предоставления субсидии (отчет по форме "Расчет по страховым взносам"), человек;</w:t>
      </w:r>
    </w:p>
    <w:p w:rsidR="00000000" w:rsidRDefault="000E0C04">
      <w:r>
        <w:t>ССЧ база - среднесписочная численность работников у получателя субсидии, человек:</w:t>
      </w:r>
    </w:p>
    <w:p w:rsidR="00000000" w:rsidRDefault="000E0C04">
      <w:r>
        <w:t>в случае создания юридического лица или рег</w:t>
      </w:r>
      <w:r>
        <w:t xml:space="preserve">истрации индивидуального предпринимателя до года подачи заявки - по состоянию на 1 января года подачи заявки (отчет по </w:t>
      </w:r>
      <w:hyperlink r:id="rId104" w:history="1">
        <w:r>
          <w:rPr>
            <w:rStyle w:val="a4"/>
          </w:rPr>
          <w:t>форме</w:t>
        </w:r>
      </w:hyperlink>
      <w:r>
        <w:t xml:space="preserve"> "Расчет по страховым взносам");</w:t>
      </w:r>
    </w:p>
    <w:p w:rsidR="00000000" w:rsidRDefault="000E0C04">
      <w:r>
        <w:t>в случае создания юридического лица или регистрации индивиду</w:t>
      </w:r>
      <w:r>
        <w:t>ального предпринимателя в году подачи заявки (до 1 апреля, до 1 июля, до 1 октября) - соответственно по состоянию на 1 апреля, 1 июля, 1 октября года подачи заявки.</w:t>
      </w:r>
    </w:p>
    <w:p w:rsidR="00000000" w:rsidRDefault="000E0C04">
      <w:bookmarkStart w:id="129" w:name="sub_292"/>
      <w:r>
        <w:t>4.4. В случае, если у получателя субсидии значение показателя "ССЧ база" равно 0, фа</w:t>
      </w:r>
      <w:r>
        <w:t>ктическое значение коэффициента изменения среднесписочной численности работников по состоянию на 1 января года, следующего за годом предоставления субсидии, указывается:</w:t>
      </w:r>
    </w:p>
    <w:p w:rsidR="00000000" w:rsidRDefault="000E0C04">
      <w:bookmarkStart w:id="130" w:name="sub_441"/>
      <w:bookmarkEnd w:id="129"/>
      <w:r>
        <w:lastRenderedPageBreak/>
        <w:t>1) в размере 1,0, если среднесписочная численность работников у получате</w:t>
      </w:r>
      <w:r>
        <w:t>ля субсидии по состоянию на 1 января года, следующего за годом предоставления субсидии, составляет 1 и более человек;</w:t>
      </w:r>
    </w:p>
    <w:p w:rsidR="00000000" w:rsidRDefault="000E0C04">
      <w:bookmarkStart w:id="131" w:name="sub_442"/>
      <w:bookmarkEnd w:id="130"/>
      <w:r>
        <w:t xml:space="preserve">2) в размере 0, если среднесписочная численность работников у получателя субсидии по состоянию на 1 января года, следующего </w:t>
      </w:r>
      <w:r>
        <w:t>за годом предоставления субсидии, составляет 0 человек.</w:t>
      </w:r>
    </w:p>
    <w:p w:rsidR="00000000" w:rsidRDefault="000E0C04">
      <w:bookmarkStart w:id="132" w:name="sub_440"/>
      <w:bookmarkEnd w:id="131"/>
      <w:r>
        <w:t>4.5. 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000000" w:rsidRDefault="000E0C04">
      <w:bookmarkStart w:id="133" w:name="sub_296"/>
      <w:bookmarkEnd w:id="132"/>
      <w:r>
        <w:t>4.6.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виде сканированной копии на адр</w:t>
      </w:r>
      <w:r>
        <w:t>ес электронной почты Департамента, указанный в Соглашении.</w:t>
      </w:r>
    </w:p>
    <w:bookmarkEnd w:id="133"/>
    <w:p w:rsidR="00000000" w:rsidRDefault="000E0C04"/>
    <w:p w:rsidR="00000000" w:rsidRDefault="000E0C04">
      <w:pPr>
        <w:pStyle w:val="a8"/>
        <w:rPr>
          <w:color w:val="000000"/>
          <w:sz w:val="16"/>
          <w:szCs w:val="16"/>
        </w:rPr>
      </w:pPr>
      <w:bookmarkStart w:id="134" w:name="sub_500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0E0C04">
      <w:pPr>
        <w:pStyle w:val="a9"/>
      </w:pPr>
      <w:r>
        <w:t xml:space="preserve">Наименование изменено. - </w:t>
      </w:r>
      <w:hyperlink r:id="rId105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23 ноября 2021 г. N 477</w:t>
      </w:r>
    </w:p>
    <w:p w:rsidR="00000000" w:rsidRDefault="000E0C04">
      <w:pPr>
        <w:pStyle w:val="a9"/>
      </w:pPr>
      <w:hyperlink r:id="rId106" w:history="1">
        <w:r>
          <w:rPr>
            <w:rStyle w:val="a4"/>
          </w:rPr>
          <w:t>См. предыдущую редакцию</w:t>
        </w:r>
      </w:hyperlink>
    </w:p>
    <w:p w:rsidR="00000000" w:rsidRDefault="000E0C04">
      <w:pPr>
        <w:pStyle w:val="1"/>
      </w:pPr>
      <w:r>
        <w:t>5. Требования об осуществлении контроля (мониторинга) за соблюдением условий, целей и порядка предоставления гранта и ответственность за их нарушение</w:t>
      </w:r>
    </w:p>
    <w:p w:rsidR="00000000" w:rsidRDefault="000E0C04"/>
    <w:p w:rsidR="00000000" w:rsidRDefault="000E0C04">
      <w:bookmarkStart w:id="135" w:name="sub_510"/>
      <w:r>
        <w:t>5.1. Обязательная проверка соблюдени</w:t>
      </w:r>
      <w:r>
        <w:t>я условий, целей и порядка предоставления субсидии получателями субсидии проводится Департаментом и органами государственного финансового контроля.</w:t>
      </w:r>
    </w:p>
    <w:p w:rsidR="00000000" w:rsidRDefault="000E0C04">
      <w:bookmarkStart w:id="136" w:name="sub_520"/>
      <w:bookmarkEnd w:id="135"/>
      <w:r>
        <w:t>5.2. Субсидия подлежит возврату в окружной бюджет в полном объёме в случае нарушения получател</w:t>
      </w:r>
      <w:r>
        <w:t>ем субсидии условий, целей и порядка предоставления субсидии.</w:t>
      </w:r>
    </w:p>
    <w:p w:rsidR="00000000" w:rsidRDefault="000E0C04">
      <w:pPr>
        <w:pStyle w:val="a8"/>
        <w:rPr>
          <w:color w:val="000000"/>
          <w:sz w:val="16"/>
          <w:szCs w:val="16"/>
        </w:rPr>
      </w:pPr>
      <w:bookmarkStart w:id="137" w:name="sub_530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0E0C04">
      <w:pPr>
        <w:pStyle w:val="a9"/>
      </w:pPr>
      <w:r>
        <w:t xml:space="preserve">Пункт 5.3 изменен. - </w:t>
      </w:r>
      <w:hyperlink r:id="rId107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23 ноября 2021 г. N 477</w:t>
      </w:r>
    </w:p>
    <w:p w:rsidR="00000000" w:rsidRDefault="000E0C04">
      <w:pPr>
        <w:pStyle w:val="a9"/>
      </w:pPr>
      <w:hyperlink r:id="rId108" w:history="1">
        <w:r>
          <w:rPr>
            <w:rStyle w:val="a4"/>
          </w:rPr>
          <w:t>См. предыдущую редакцию</w:t>
        </w:r>
      </w:hyperlink>
    </w:p>
    <w:p w:rsidR="00000000" w:rsidRDefault="000E0C04">
      <w:r>
        <w:t>5.3. Департамент в срок до 1 мая года, следующего за годом предоставления субсидии, осуществляет оценку достижения получателем субсидии результата предоставления субсидии и показателя, необходимог</w:t>
      </w:r>
      <w:r>
        <w:t>о для достижения результата предоставления субсидии, на основании сведений о среднесписочной численности работников получателя субсидии по состоянию на 1 января года, следующего за годом предоставления субсидии, полученных Департаментом из ФНС России в пор</w:t>
      </w:r>
      <w:r>
        <w:t>ядке межведомственного взаимодействия.</w:t>
      </w:r>
    </w:p>
    <w:p w:rsidR="00000000" w:rsidRDefault="000E0C04">
      <w:bookmarkStart w:id="138" w:name="sub_540"/>
      <w:r>
        <w:t>5.4. В случае, если получателем субсидии не достигнут результат предоставления субсидии и (или) показатель, необходимый для достижения результата предоставления субсидии, получатель субсидии осуществляет возвра</w:t>
      </w:r>
      <w:r>
        <w:t>т субсидии в окружной бюджет (Vвозврата) в размере, определяемом по формуле:</w:t>
      </w:r>
    </w:p>
    <w:bookmarkEnd w:id="138"/>
    <w:p w:rsidR="00000000" w:rsidRDefault="000E0C04"/>
    <w:p w:rsidR="00000000" w:rsidRDefault="000E0C04">
      <w:r>
        <w:t>Vвозврата = ((1 - Резфакт / Резсогл) + (1 - Покфакт / Поксогл)) x V x 0,5,</w:t>
      </w:r>
    </w:p>
    <w:p w:rsidR="00000000" w:rsidRDefault="000E0C04"/>
    <w:p w:rsidR="00000000" w:rsidRDefault="000E0C04">
      <w:r>
        <w:t>где:</w:t>
      </w:r>
    </w:p>
    <w:p w:rsidR="00000000" w:rsidRDefault="000E0C04">
      <w:r>
        <w:t>Резфакт - достигнутое значение результата предоставления субсидии, коэффициент;</w:t>
      </w:r>
    </w:p>
    <w:p w:rsidR="00000000" w:rsidRDefault="000E0C04">
      <w:r>
        <w:lastRenderedPageBreak/>
        <w:t xml:space="preserve">Резсогл - </w:t>
      </w:r>
      <w:r>
        <w:t>плановое значение результата предоставления субсидии, установленное в Соглашении, коэффициент;</w:t>
      </w:r>
    </w:p>
    <w:p w:rsidR="00000000" w:rsidRDefault="000E0C04">
      <w:r>
        <w:t>Покфакт - достигнутое значение показателя, необходимого для достижения результата предоставления субсидии, человек;</w:t>
      </w:r>
    </w:p>
    <w:p w:rsidR="00000000" w:rsidRDefault="000E0C04">
      <w:r>
        <w:t>Поксогл - плановое значение показателя, необх</w:t>
      </w:r>
      <w:r>
        <w:t>одимого для достижения результата предоставления субсидии, установленное в Соглашении, человек;</w:t>
      </w:r>
    </w:p>
    <w:p w:rsidR="00000000" w:rsidRDefault="000E0C04">
      <w:r>
        <w:t>V - объем субсидии, предоставленной получателю субсидии, рублей.</w:t>
      </w:r>
    </w:p>
    <w:p w:rsidR="00000000" w:rsidRDefault="000E0C04">
      <w:r>
        <w:t xml:space="preserve">Значение коэффициентов от деления "Резфакт / Резсогл", "Покфакт / Поксогл" округляется до трех </w:t>
      </w:r>
      <w:r>
        <w:t>знаков после запятой.</w:t>
      </w:r>
    </w:p>
    <w:p w:rsidR="00000000" w:rsidRDefault="000E0C04">
      <w:r>
        <w:t>Если значение коэффициентов от деления "Резфакт / Резсогл", "Покфакт / Поксогл" имеет значение больше единицы, то для расчета размера возврата субсидии значение коэффициента принимается равным единице.</w:t>
      </w:r>
    </w:p>
    <w:p w:rsidR="00000000" w:rsidRDefault="000E0C04">
      <w:r>
        <w:t>Рассчитанный размер возврата суб</w:t>
      </w:r>
      <w:r>
        <w:t>сидии подлежит округлению по математическим правилам до целого рубля.</w:t>
      </w:r>
    </w:p>
    <w:p w:rsidR="00000000" w:rsidRDefault="000E0C04">
      <w:bookmarkStart w:id="139" w:name="sub_55"/>
      <w:r>
        <w:t>5.5. Возврат субсидии получателем субсидии осуществляется в следующем порядке:</w:t>
      </w:r>
    </w:p>
    <w:p w:rsidR="00000000" w:rsidRDefault="000E0C04">
      <w:bookmarkStart w:id="140" w:name="sub_551"/>
      <w:bookmarkEnd w:id="139"/>
      <w:r>
        <w:t xml:space="preserve">1) Департамент в течение десяти дней со дня выявления случая, определенного </w:t>
      </w:r>
      <w:hyperlink w:anchor="sub_520" w:history="1">
        <w:r>
          <w:rPr>
            <w:rStyle w:val="a4"/>
          </w:rPr>
          <w:t>пунктами 5.2</w:t>
        </w:r>
      </w:hyperlink>
      <w:r>
        <w:t xml:space="preserve"> и </w:t>
      </w:r>
      <w:hyperlink w:anchor="sub_540" w:history="1">
        <w:r>
          <w:rPr>
            <w:rStyle w:val="a4"/>
          </w:rPr>
          <w:t>5.4</w:t>
        </w:r>
      </w:hyperlink>
      <w:r>
        <w:t xml:space="preserve"> настоящего раздела, направляет получателю субсидии письменное уведомление об обнаруженном факте нарушения;</w:t>
      </w:r>
    </w:p>
    <w:p w:rsidR="00000000" w:rsidRDefault="000E0C04">
      <w:bookmarkStart w:id="141" w:name="sub_552"/>
      <w:bookmarkEnd w:id="140"/>
      <w:r>
        <w:t>2) получатель субсидии в течение 20 дней со дня получения письменного уведомления перечисляет в окружной бюджет денежные средства.</w:t>
      </w:r>
    </w:p>
    <w:bookmarkEnd w:id="141"/>
    <w:p w:rsidR="00000000" w:rsidRDefault="000E0C04">
      <w:r>
        <w:t xml:space="preserve">В случае, если получатель субсидии не исполнил установленные </w:t>
      </w:r>
      <w:hyperlink w:anchor="sub_552" w:history="1">
        <w:r>
          <w:rPr>
            <w:rStyle w:val="a4"/>
          </w:rPr>
          <w:t>подпунктом 2</w:t>
        </w:r>
      </w:hyperlink>
      <w:r>
        <w:t xml:space="preserve"> настоящего пункта т</w:t>
      </w:r>
      <w:r>
        <w:t>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000000" w:rsidRDefault="000E0C04">
      <w:bookmarkStart w:id="142" w:name="sub_56"/>
      <w:r>
        <w:t>5.6. Возврат субсидии в окружной бюджет получателем субсидии при недостижении значения результата пр</w:t>
      </w:r>
      <w:r>
        <w:t>едоставления субсидии и (или) показателя, необходимого для достижения результата предоставления субсидии, не осуществляется в следующих случаях:</w:t>
      </w:r>
    </w:p>
    <w:p w:rsidR="00000000" w:rsidRDefault="000E0C04">
      <w:bookmarkStart w:id="143" w:name="sub_561"/>
      <w:bookmarkEnd w:id="142"/>
      <w:r>
        <w:t>1) в результате документально подтвержденного наступления обстоятельств непреодолимой силы (под об</w:t>
      </w:r>
      <w:r>
        <w:t xml:space="preserve">стоятельствами непреодолимой силы понимаются обстоятельства, определяемые в соответствии со </w:t>
      </w:r>
      <w:hyperlink r:id="rId109" w:history="1">
        <w:r>
          <w:rPr>
            <w:rStyle w:val="a4"/>
          </w:rPr>
          <w:t>статьей 401</w:t>
        </w:r>
      </w:hyperlink>
      <w:r>
        <w:t xml:space="preserve"> Гражданского кодекса Российской Федерации);</w:t>
      </w:r>
    </w:p>
    <w:p w:rsidR="00000000" w:rsidRDefault="000E0C04">
      <w:bookmarkStart w:id="144" w:name="sub_562"/>
      <w:bookmarkEnd w:id="143"/>
      <w:r>
        <w:t>2) в случае смерти получателя субсидии - индивидуального</w:t>
      </w:r>
      <w:r>
        <w:t xml:space="preserve"> предпринимателя.</w:t>
      </w:r>
    </w:p>
    <w:p w:rsidR="00000000" w:rsidRDefault="000E0C04">
      <w:bookmarkStart w:id="145" w:name="sub_57"/>
      <w:bookmarkEnd w:id="144"/>
      <w:r>
        <w:t xml:space="preserve">5.7. При наличии обстоятельств, указанных в </w:t>
      </w:r>
      <w:hyperlink w:anchor="sub_561" w:history="1">
        <w:r>
          <w:rPr>
            <w:rStyle w:val="a4"/>
          </w:rPr>
          <w:t>подпункте 1 пункта 5.6</w:t>
        </w:r>
      </w:hyperlink>
      <w:r>
        <w:t xml:space="preserve"> настоящего раздела, получатель субсидии направляет в Департамент одновременно с отчетом о достижении результата предоставления субсид</w:t>
      </w:r>
      <w:r>
        <w:t xml:space="preserve">ии и показателя, необходимого для достижения результата предоставления субсидии, указанным в </w:t>
      </w:r>
      <w:hyperlink w:anchor="sub_289" w:history="1">
        <w:r>
          <w:rPr>
            <w:rStyle w:val="a4"/>
          </w:rPr>
          <w:t>пункте 4.1 раздела 4</w:t>
        </w:r>
      </w:hyperlink>
      <w:r>
        <w:t xml:space="preserve"> настоящего Порядка:</w:t>
      </w:r>
    </w:p>
    <w:p w:rsidR="00000000" w:rsidRDefault="000E0C04">
      <w:bookmarkStart w:id="146" w:name="sub_571"/>
      <w:bookmarkEnd w:id="145"/>
      <w:r>
        <w:t>1) обращение в произвольной форме (содержащее в том числе адрес электронной почты дл</w:t>
      </w:r>
      <w:r>
        <w:t xml:space="preserve">я направления корреспонденции) с указанием обстоятельств, предусмотренных </w:t>
      </w:r>
      <w:hyperlink w:anchor="sub_561" w:history="1">
        <w:r>
          <w:rPr>
            <w:rStyle w:val="a4"/>
          </w:rPr>
          <w:t>подпунктом 1 пункта 5.6</w:t>
        </w:r>
      </w:hyperlink>
      <w:r>
        <w:t xml:space="preserve"> настоящего раздела, повлиявших на недостижение значения результата предоставления субсидии и (или) показателя, необходимого для дости</w:t>
      </w:r>
      <w:r>
        <w:t>жения результата предоставления субсидии, заверенное получателем субсидии и печатью (при наличии печати);</w:t>
      </w:r>
    </w:p>
    <w:p w:rsidR="00000000" w:rsidRDefault="000E0C04">
      <w:bookmarkStart w:id="147" w:name="sub_572"/>
      <w:bookmarkEnd w:id="146"/>
      <w:r>
        <w:t xml:space="preserve">2) документы, подтверждающие наступление обстоятельств, предусмотренных </w:t>
      </w:r>
      <w:hyperlink w:anchor="sub_561" w:history="1">
        <w:r>
          <w:rPr>
            <w:rStyle w:val="a4"/>
          </w:rPr>
          <w:t>подпунктом 1 пункта 5.6</w:t>
        </w:r>
      </w:hyperlink>
      <w:r>
        <w:t xml:space="preserve"> настоящего разд</w:t>
      </w:r>
      <w:r>
        <w:t>ела, заверенные получателем субсидии и печатью (при наличии печати).</w:t>
      </w:r>
    </w:p>
    <w:bookmarkEnd w:id="147"/>
    <w:p w:rsidR="00000000" w:rsidRDefault="000E0C04">
      <w:r>
        <w:t xml:space="preserve">Документы, указанные в настоящем пункте представляются в Департамент на бумажном носителе или направляются в адрес Департамента почтовым отправлением </w:t>
      </w:r>
      <w:r>
        <w:lastRenderedPageBreak/>
        <w:t>с одновременным направлением в</w:t>
      </w:r>
      <w:r>
        <w:t xml:space="preserve"> виде сканированных копий на адрес электронной почты Департамента, указанный в Соглашении.</w:t>
      </w:r>
    </w:p>
    <w:p w:rsidR="00000000" w:rsidRDefault="000E0C04"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000000" w:rsidRDefault="000E0C04">
      <w:bookmarkStart w:id="148" w:name="sub_58"/>
      <w:r>
        <w:t>5.8. Департамент направляет на рассмотрение Комис</w:t>
      </w:r>
      <w:r>
        <w:t xml:space="preserve">сии, представленные в соответствии с </w:t>
      </w:r>
      <w:hyperlink w:anchor="sub_57" w:history="1">
        <w:r>
          <w:rPr>
            <w:rStyle w:val="a4"/>
          </w:rPr>
          <w:t>пунктом 5.7</w:t>
        </w:r>
      </w:hyperlink>
      <w:r>
        <w:t xml:space="preserve"> настоящего раздела получателем субсидии обращение и документы.</w:t>
      </w:r>
    </w:p>
    <w:bookmarkEnd w:id="148"/>
    <w:p w:rsidR="00000000" w:rsidRDefault="000E0C04">
      <w:r>
        <w:t xml:space="preserve">Заседание Комиссии проводится в течение 30 рабочих дней со дня окончания срока приема документов, указанного в </w:t>
      </w:r>
      <w:hyperlink w:anchor="sub_57" w:history="1">
        <w:r>
          <w:rPr>
            <w:rStyle w:val="a4"/>
          </w:rPr>
          <w:t>абзаце первом пункта 5.7</w:t>
        </w:r>
      </w:hyperlink>
      <w:r>
        <w:t xml:space="preserve"> настоящего раздела.</w:t>
      </w:r>
    </w:p>
    <w:p w:rsidR="00000000" w:rsidRDefault="000E0C04">
      <w:bookmarkStart w:id="149" w:name="sub_59"/>
      <w:r>
        <w:t xml:space="preserve">5.9. Комиссия рассматривает обращение и документы, представленные получателем субсидии в соответствии с </w:t>
      </w:r>
      <w:hyperlink w:anchor="sub_57" w:history="1">
        <w:r>
          <w:rPr>
            <w:rStyle w:val="a4"/>
          </w:rPr>
          <w:t>пунктом 5.7</w:t>
        </w:r>
      </w:hyperlink>
      <w:r>
        <w:t xml:space="preserve"> настоящего раздела, и выносит одно из следую</w:t>
      </w:r>
      <w:r>
        <w:t>щих решений:</w:t>
      </w:r>
    </w:p>
    <w:p w:rsidR="00000000" w:rsidRDefault="000E0C04">
      <w:bookmarkStart w:id="150" w:name="sub_591"/>
      <w:bookmarkEnd w:id="149"/>
      <w:r>
        <w:t>1) о признании обстоятельств непреодолимой силы, препятствующими достижению значений результата предоставления субсидии и (или) показателя, необходимого для достижения результата предоставления субсидии, и об освобождении получате</w:t>
      </w:r>
      <w:r>
        <w:t xml:space="preserve">ля субсидии от возврата средств субсидии в окружной бюджет в соответствии с </w:t>
      </w:r>
      <w:hyperlink w:anchor="sub_540" w:history="1">
        <w:r>
          <w:rPr>
            <w:rStyle w:val="a4"/>
          </w:rPr>
          <w:t>пунктами 5.4</w:t>
        </w:r>
      </w:hyperlink>
      <w:r>
        <w:t xml:space="preserve">, </w:t>
      </w:r>
      <w:hyperlink w:anchor="sub_55" w:history="1">
        <w:r>
          <w:rPr>
            <w:rStyle w:val="a4"/>
          </w:rPr>
          <w:t>5.5</w:t>
        </w:r>
      </w:hyperlink>
      <w:r>
        <w:t xml:space="preserve"> настоящего раздела;</w:t>
      </w:r>
    </w:p>
    <w:p w:rsidR="00000000" w:rsidRDefault="000E0C04">
      <w:bookmarkStart w:id="151" w:name="sub_592"/>
      <w:bookmarkEnd w:id="150"/>
      <w:r>
        <w:t>2) о непризнании обстоятельств непреодолимой силы, препятствующими достижению з</w:t>
      </w:r>
      <w:r>
        <w:t xml:space="preserve">начений результата предоставления субсидии и (или) показателя, необходимого для достижения результата предоставления субсидии, и об отказе в освобождении получателя субсидии от возврата средств субсидии в окружной бюджет в соответствии с </w:t>
      </w:r>
      <w:hyperlink w:anchor="sub_540" w:history="1">
        <w:r>
          <w:rPr>
            <w:rStyle w:val="a4"/>
          </w:rPr>
          <w:t>пунктами 5.4</w:t>
        </w:r>
      </w:hyperlink>
      <w:r>
        <w:t xml:space="preserve">, </w:t>
      </w:r>
      <w:hyperlink w:anchor="sub_55" w:history="1">
        <w:r>
          <w:rPr>
            <w:rStyle w:val="a4"/>
          </w:rPr>
          <w:t>5.5</w:t>
        </w:r>
      </w:hyperlink>
      <w:r>
        <w:t xml:space="preserve"> настоящего раздела.</w:t>
      </w:r>
    </w:p>
    <w:bookmarkEnd w:id="151"/>
    <w:p w:rsidR="00000000" w:rsidRDefault="000E0C04">
      <w:r>
        <w:t>Решение Комиссии оформляется в форме протокола, который подписывается председателем, секретарем, присутствующими членами Комиссии.</w:t>
      </w:r>
    </w:p>
    <w:p w:rsidR="00000000" w:rsidRDefault="000E0C04">
      <w:r>
        <w:t xml:space="preserve">Протокол Комиссии в течение двух рабочих дней со </w:t>
      </w:r>
      <w:r>
        <w:t>дня заседания Комиссии предоставляется в Департамент.</w:t>
      </w:r>
    </w:p>
    <w:p w:rsidR="00000000" w:rsidRDefault="000E0C04">
      <w:bookmarkStart w:id="152" w:name="sub_5010"/>
      <w:r>
        <w:t xml:space="preserve">5.10. Департамент на основании протокола Комиссии, указанного в </w:t>
      </w:r>
      <w:hyperlink w:anchor="sub_59" w:history="1">
        <w:r>
          <w:rPr>
            <w:rStyle w:val="a4"/>
          </w:rPr>
          <w:t>пункте 5.9</w:t>
        </w:r>
      </w:hyperlink>
      <w:r>
        <w:t xml:space="preserve"> настоящего раздела, в течение 40 рабочих дней со дня окончания срока приема документов, указанн</w:t>
      </w:r>
      <w:r>
        <w:t xml:space="preserve">ого в </w:t>
      </w:r>
      <w:hyperlink w:anchor="sub_57" w:history="1">
        <w:r>
          <w:rPr>
            <w:rStyle w:val="a4"/>
          </w:rPr>
          <w:t>абзаце первом пункта 5.7</w:t>
        </w:r>
      </w:hyperlink>
      <w:r>
        <w:t xml:space="preserve"> настоящего раздела, принимает одно из следующих решений, оформленное приказом Департамента:</w:t>
      </w:r>
    </w:p>
    <w:p w:rsidR="00000000" w:rsidRDefault="000E0C04">
      <w:bookmarkStart w:id="153" w:name="sub_5101"/>
      <w:bookmarkEnd w:id="152"/>
      <w:r>
        <w:t>1) о признании обстоятельств непреодолимой силы, препятствующими достижению значений результа</w:t>
      </w:r>
      <w:r>
        <w:t xml:space="preserve">та предоставления субсидии и (или) показателя, необходимого для достижения результата предоставления субсидии, и об освобождении получателя субсидии от возврата средств субсидии в окружной бюджет в соответствии с </w:t>
      </w:r>
      <w:hyperlink w:anchor="sub_540" w:history="1">
        <w:r>
          <w:rPr>
            <w:rStyle w:val="a4"/>
          </w:rPr>
          <w:t>пунктами 5.4</w:t>
        </w:r>
      </w:hyperlink>
      <w:r>
        <w:t xml:space="preserve">, </w:t>
      </w:r>
      <w:hyperlink w:anchor="sub_55" w:history="1">
        <w:r>
          <w:rPr>
            <w:rStyle w:val="a4"/>
          </w:rPr>
          <w:t>5.5</w:t>
        </w:r>
      </w:hyperlink>
      <w:r>
        <w:t xml:space="preserve"> настоящего раздела;</w:t>
      </w:r>
    </w:p>
    <w:p w:rsidR="00000000" w:rsidRDefault="000E0C04">
      <w:bookmarkStart w:id="154" w:name="sub_5102"/>
      <w:bookmarkEnd w:id="153"/>
      <w:r>
        <w:t xml:space="preserve">2) о непризнании обстоятельств непреодолимой силы, препятствующими достижению значений результата предоставления субсидии и (или) показателя, необходимого для достижения результата предоставления </w:t>
      </w:r>
      <w:r>
        <w:t xml:space="preserve">субсидии, и об отказе в освобождении получателя субсидии от возврата средств субсидии в окружной бюджет в соответствии с </w:t>
      </w:r>
      <w:hyperlink w:anchor="sub_540" w:history="1">
        <w:r>
          <w:rPr>
            <w:rStyle w:val="a4"/>
          </w:rPr>
          <w:t>пунктами 5.4</w:t>
        </w:r>
      </w:hyperlink>
      <w:r>
        <w:t xml:space="preserve">, </w:t>
      </w:r>
      <w:hyperlink w:anchor="sub_55" w:history="1">
        <w:r>
          <w:rPr>
            <w:rStyle w:val="a4"/>
          </w:rPr>
          <w:t>5.5</w:t>
        </w:r>
      </w:hyperlink>
      <w:r>
        <w:t xml:space="preserve"> настоящего раздела.</w:t>
      </w:r>
    </w:p>
    <w:bookmarkEnd w:id="154"/>
    <w:p w:rsidR="00000000" w:rsidRDefault="000E0C04">
      <w:r>
        <w:t>Информация о принятом Департаментом реше</w:t>
      </w:r>
      <w:r>
        <w:t xml:space="preserve">нии направляется получателю субсидии в форме уведомления на бумажном носителе, а также в виде сканированной копии на адрес электронной почты, указанный в представленном получателем субсидии обращении в соответствии с </w:t>
      </w:r>
      <w:hyperlink w:anchor="sub_571" w:history="1">
        <w:r>
          <w:rPr>
            <w:rStyle w:val="a4"/>
          </w:rPr>
          <w:t>подпунктом 1 пунк</w:t>
        </w:r>
        <w:r>
          <w:rPr>
            <w:rStyle w:val="a4"/>
          </w:rPr>
          <w:t>та 5.7</w:t>
        </w:r>
      </w:hyperlink>
      <w:r>
        <w:t xml:space="preserve"> настоящего раздела, в срок не позднее пяти рабочих дней, следующих за днем принятия решения Департаментом.</w:t>
      </w:r>
    </w:p>
    <w:p w:rsidR="00000000" w:rsidRDefault="000E0C04">
      <w:pPr>
        <w:pStyle w:val="a8"/>
        <w:rPr>
          <w:color w:val="000000"/>
          <w:sz w:val="16"/>
          <w:szCs w:val="16"/>
        </w:rPr>
      </w:pPr>
      <w:bookmarkStart w:id="155" w:name="sub_5011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0E0C04">
      <w:pPr>
        <w:pStyle w:val="a9"/>
      </w:pPr>
      <w:r>
        <w:t xml:space="preserve">Пункт 5.11 изменен. -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23 ноября 2021 г. N 477</w:t>
      </w:r>
    </w:p>
    <w:p w:rsidR="00000000" w:rsidRDefault="000E0C04">
      <w:pPr>
        <w:pStyle w:val="a9"/>
      </w:pPr>
      <w:hyperlink r:id="rId111" w:history="1">
        <w:r>
          <w:rPr>
            <w:rStyle w:val="a4"/>
          </w:rPr>
          <w:t>См. предыдущую редакцию</w:t>
        </w:r>
      </w:hyperlink>
    </w:p>
    <w:p w:rsidR="00000000" w:rsidRDefault="000E0C04">
      <w:r>
        <w:lastRenderedPageBreak/>
        <w:t xml:space="preserve">5.11. При наличии обстоятельств, указанных в </w:t>
      </w:r>
      <w:hyperlink w:anchor="sub_562" w:history="1">
        <w:r>
          <w:rPr>
            <w:rStyle w:val="a4"/>
          </w:rPr>
          <w:t>подпункте 2 пункта 5.6</w:t>
        </w:r>
      </w:hyperlink>
      <w:r>
        <w:t xml:space="preserve"> настоящего раздела, решение </w:t>
      </w:r>
      <w:r>
        <w:t xml:space="preserve">об освобождении получателя субсидии от возврата средств субсидии в окружной бюджет в соответствии с </w:t>
      </w:r>
      <w:hyperlink w:anchor="sub_540" w:history="1">
        <w:r>
          <w:rPr>
            <w:rStyle w:val="a4"/>
          </w:rPr>
          <w:t>пунктами 5.4</w:t>
        </w:r>
      </w:hyperlink>
      <w:r>
        <w:t xml:space="preserve">, </w:t>
      </w:r>
      <w:hyperlink w:anchor="sub_55" w:history="1">
        <w:r>
          <w:rPr>
            <w:rStyle w:val="a4"/>
          </w:rPr>
          <w:t>5.5</w:t>
        </w:r>
      </w:hyperlink>
      <w:r>
        <w:t xml:space="preserve"> настоящего раздела принимается Департаментом в сроки, установленные </w:t>
      </w:r>
      <w:hyperlink w:anchor="sub_540" w:history="1">
        <w:r>
          <w:rPr>
            <w:rStyle w:val="a4"/>
          </w:rPr>
          <w:t>абзацем первым пункта 5.4</w:t>
        </w:r>
      </w:hyperlink>
      <w:r>
        <w:t xml:space="preserve"> настоящего раздела, на основании выписки из Единого государственного реестра индивидуальных предпринимателей, полученной Департаментом в порядке межведомственного взаимодействия из ФНС России.</w:t>
      </w:r>
    </w:p>
    <w:p w:rsidR="00000000" w:rsidRDefault="000E0C04">
      <w:r>
        <w:t xml:space="preserve">Решение, указанное в </w:t>
      </w:r>
      <w:hyperlink w:anchor="sub_5011" w:history="1">
        <w:r>
          <w:rPr>
            <w:rStyle w:val="a4"/>
          </w:rPr>
          <w:t>абзаце первом</w:t>
        </w:r>
      </w:hyperlink>
      <w:r>
        <w:t xml:space="preserve"> настоящего пункта, оформляется приказом Департамента в течение 40 с даты, указанной в </w:t>
      </w:r>
      <w:hyperlink w:anchor="sub_289" w:history="1">
        <w:r>
          <w:rPr>
            <w:rStyle w:val="a4"/>
          </w:rPr>
          <w:t>пункте 4.1 раздела 4</w:t>
        </w:r>
      </w:hyperlink>
      <w:r>
        <w:t xml:space="preserve"> настоящего Порядка.</w:t>
      </w:r>
    </w:p>
    <w:p w:rsidR="00000000" w:rsidRDefault="000E0C04"/>
    <w:p w:rsidR="00000000" w:rsidRDefault="000E0C04">
      <w:pPr>
        <w:pStyle w:val="a8"/>
        <w:rPr>
          <w:color w:val="000000"/>
          <w:sz w:val="16"/>
          <w:szCs w:val="16"/>
        </w:rPr>
      </w:pPr>
      <w:bookmarkStart w:id="15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0E0C04">
      <w:pPr>
        <w:pStyle w:val="a9"/>
      </w:pPr>
      <w:r>
        <w:t xml:space="preserve">Приложение 1 изменено. -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23 ноября 2021 г. N 477</w:t>
      </w:r>
    </w:p>
    <w:p w:rsidR="00000000" w:rsidRDefault="000E0C04">
      <w:pPr>
        <w:pStyle w:val="a9"/>
      </w:pPr>
      <w:hyperlink r:id="rId113" w:history="1">
        <w:r>
          <w:rPr>
            <w:rStyle w:val="a4"/>
          </w:rPr>
          <w:t>См. предыдущую редакцию</w:t>
        </w:r>
      </w:hyperlink>
    </w:p>
    <w:p w:rsidR="00000000" w:rsidRDefault="000E0C04">
      <w:pPr>
        <w:jc w:val="right"/>
        <w:rPr>
          <w:rStyle w:val="a3"/>
        </w:rPr>
      </w:pPr>
      <w:r>
        <w:rPr>
          <w:rStyle w:val="a3"/>
        </w:rPr>
        <w:t>Приложение 1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субсидии</w:t>
      </w:r>
      <w:r>
        <w:rPr>
          <w:rStyle w:val="a3"/>
        </w:rPr>
        <w:br/>
      </w:r>
      <w:r>
        <w:rPr>
          <w:rStyle w:val="a3"/>
        </w:rPr>
        <w:t xml:space="preserve"> субъектам малого и среднего предпринимательства</w:t>
      </w:r>
      <w:r>
        <w:rPr>
          <w:rStyle w:val="a3"/>
        </w:rPr>
        <w:br/>
        <w:t xml:space="preserve"> на возмещение затрат, связанных с приобретением</w:t>
      </w:r>
      <w:r>
        <w:rPr>
          <w:rStyle w:val="a3"/>
        </w:rPr>
        <w:br/>
        <w:t xml:space="preserve"> оборудования в целях создания, и (или) развития,</w:t>
      </w:r>
      <w:r>
        <w:rPr>
          <w:rStyle w:val="a3"/>
        </w:rPr>
        <w:br/>
        <w:t xml:space="preserve"> и (или) модернизации производства товаров (работ, услуг)</w:t>
      </w:r>
      <w:r>
        <w:rPr>
          <w:rStyle w:val="a3"/>
        </w:rPr>
        <w:br/>
        <w:t>(с изменениями от 9 декабря 2019 г., 2 октября 202</w:t>
      </w:r>
      <w:r>
        <w:rPr>
          <w:rStyle w:val="a3"/>
        </w:rPr>
        <w:t xml:space="preserve">0 г., </w:t>
      </w:r>
      <w:r>
        <w:rPr>
          <w:rStyle w:val="a3"/>
        </w:rPr>
        <w:br/>
        <w:t>1 июня, 23 ноября 2021 г.)</w:t>
      </w:r>
    </w:p>
    <w:p w:rsidR="00000000" w:rsidRDefault="000E0C04"/>
    <w:p w:rsidR="00000000" w:rsidRDefault="000E0C04">
      <w:pPr>
        <w:ind w:firstLine="698"/>
        <w:jc w:val="right"/>
      </w:pPr>
      <w:r>
        <w:t>В Департамент финансов, экономики</w:t>
      </w:r>
    </w:p>
    <w:p w:rsidR="00000000" w:rsidRDefault="000E0C04">
      <w:pPr>
        <w:ind w:firstLine="698"/>
        <w:jc w:val="right"/>
      </w:pPr>
      <w:r>
        <w:t>и имущественных отношений</w:t>
      </w:r>
    </w:p>
    <w:p w:rsidR="00000000" w:rsidRDefault="000E0C04">
      <w:pPr>
        <w:ind w:firstLine="698"/>
        <w:jc w:val="right"/>
      </w:pPr>
      <w:r>
        <w:t>Чукотского автономного округа</w:t>
      </w:r>
    </w:p>
    <w:p w:rsidR="00000000" w:rsidRDefault="000E0C04"/>
    <w:p w:rsidR="00000000" w:rsidRDefault="000E0C04">
      <w:pPr>
        <w:pStyle w:val="1"/>
      </w:pPr>
      <w:r>
        <w:t xml:space="preserve">Заявка </w:t>
      </w:r>
      <w:r>
        <w:br/>
        <w:t>субъекта малого или среднего предпринимательства о предоставлении субсидии (для юридического лица)</w:t>
      </w:r>
    </w:p>
    <w:p w:rsidR="00000000" w:rsidRDefault="000E0C04"/>
    <w:p w:rsidR="00000000" w:rsidRDefault="000E0C04">
      <w:r>
        <w:t>Ознакомившись с услови</w:t>
      </w:r>
      <w:r>
        <w:t xml:space="preserve">ями </w:t>
      </w:r>
      <w:hyperlink w:anchor="sub_1000" w:history="1">
        <w:r>
          <w:rPr>
            <w:rStyle w:val="a4"/>
          </w:rPr>
          <w:t>Порядка</w:t>
        </w:r>
      </w:hyperlink>
      <w:r>
        <w:t xml:space="preserve"> 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</w:t>
      </w:r>
      <w:r>
        <w:t xml:space="preserve"> услуг), утвержденного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округа от 11 ноября 2019 года N 499 (далее - Порядок, субсидия),</w:t>
      </w:r>
    </w:p>
    <w:p w:rsidR="00000000" w:rsidRDefault="000E0C04">
      <w:r>
        <w:t>__________________________________________________________________________,</w:t>
      </w:r>
    </w:p>
    <w:p w:rsidR="00000000" w:rsidRDefault="000E0C04">
      <w:r>
        <w:t>(указать организа</w:t>
      </w:r>
      <w:r>
        <w:t>ционно-правовую форму и полное наименование юридического лица)</w:t>
      </w:r>
    </w:p>
    <w:p w:rsidR="00000000" w:rsidRDefault="000E0C04">
      <w:r>
        <w:t>направляет документы для рассмотрения вопроса о предоставлении субсидии по оборудованию, приобретенному в целях осуществления следующего вида экономической деятельности</w:t>
      </w:r>
    </w:p>
    <w:p w:rsidR="00000000" w:rsidRDefault="000E0C04">
      <w:r>
        <w:t>________________________</w:t>
      </w:r>
      <w:r>
        <w:t>__________________________________________________.</w:t>
      </w:r>
    </w:p>
    <w:p w:rsidR="00000000" w:rsidRDefault="000E0C04">
      <w:r>
        <w:t xml:space="preserve">(указываются код и расшифровка вида экономической деятельности в соответствии с </w:t>
      </w:r>
      <w:hyperlink r:id="rId114" w:history="1">
        <w:r>
          <w:rPr>
            <w:rStyle w:val="a4"/>
          </w:rPr>
          <w:t>Общероссийским классификатором</w:t>
        </w:r>
      </w:hyperlink>
      <w:r>
        <w:t xml:space="preserve"> видов экономической деятельности </w:t>
      </w:r>
      <w:r>
        <w:lastRenderedPageBreak/>
        <w:t xml:space="preserve">(ОК 029-2014 (КДЕС ред. </w:t>
      </w:r>
      <w:r>
        <w:t>2)))</w:t>
      </w:r>
    </w:p>
    <w:p w:rsidR="00000000" w:rsidRDefault="000E0C04"/>
    <w:p w:rsidR="00000000" w:rsidRDefault="000E0C04">
      <w:r>
        <w:t>Сведения о юридическом лице:</w:t>
      </w:r>
    </w:p>
    <w:p w:rsidR="00000000" w:rsidRDefault="000E0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Сокращенное 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ОГРН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Должность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Ф.И.О. руководителя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Контактные телефоны (в случае указания стационарного телефона указывается код междугородней телефонной связи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 xml:space="preserve">Адрес электронной почты для осуществления переписки с Департаментом финансов, экономики и имущественных отношений Чукотского автономного </w:t>
            </w:r>
            <w:r>
              <w:t>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 xml:space="preserve">Банковские реквизиты для перечисления субсидии (наименование кредитной организации, </w:t>
            </w:r>
            <w:hyperlink r:id="rId115" w:history="1">
              <w:r>
                <w:rPr>
                  <w:rStyle w:val="a4"/>
                </w:rPr>
                <w:t>БИК</w:t>
              </w:r>
            </w:hyperlink>
            <w:r>
              <w:t>, ИНН, расчетный счет, корреспондентский счет)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</w:tbl>
    <w:p w:rsidR="00000000" w:rsidRDefault="000E0C04"/>
    <w:p w:rsidR="00000000" w:rsidRDefault="000E0C04">
      <w:r>
        <w:t>Применяемая система налогообложения (отметить галочкой или крестиком в пусто</w:t>
      </w:r>
      <w:r>
        <w:t>м столбце):</w:t>
      </w:r>
    </w:p>
    <w:p w:rsidR="00000000" w:rsidRDefault="000E0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общая система налогообложения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упрощенная система налогообложения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</w:tbl>
    <w:p w:rsidR="00000000" w:rsidRDefault="000E0C04"/>
    <w:p w:rsidR="00000000" w:rsidRDefault="000E0C04">
      <w:r>
        <w:t>Настоящим ____________________________________________ (далее - Организация)</w:t>
      </w:r>
    </w:p>
    <w:p w:rsidR="00000000" w:rsidRDefault="000E0C04">
      <w:pPr>
        <w:ind w:firstLine="698"/>
        <w:jc w:val="center"/>
      </w:pPr>
      <w:r>
        <w:t>(краткое (наименование юридического лица)</w:t>
      </w:r>
    </w:p>
    <w:p w:rsidR="00000000" w:rsidRDefault="000E0C04">
      <w:r>
        <w:t>подтверждает, что:</w:t>
      </w:r>
    </w:p>
    <w:p w:rsidR="00000000" w:rsidRDefault="000E0C04">
      <w:r>
        <w:t>не является получателем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00000" w:rsidRDefault="000E0C04">
      <w:r>
        <w:t>не допускало(а) нару</w:t>
      </w:r>
      <w:r>
        <w:t>шение порядка и условий оказания поддержки, в том числе нецелевое использование средств поддержки, с момента предоставления которой прошло менее чем три года;</w:t>
      </w:r>
    </w:p>
    <w:p w:rsidR="00000000" w:rsidRDefault="000E0C04">
      <w:r>
        <w:t>не является кредитной организацией, страховой организацией, инвестиционным фондом, негосударствен</w:t>
      </w:r>
      <w:r>
        <w:t>ным пенсионным фондом, профессиональным участником рынка ценных бумаг, ломбардом;</w:t>
      </w:r>
    </w:p>
    <w:p w:rsidR="00000000" w:rsidRDefault="000E0C04">
      <w:r>
        <w:t>не является участником соглашений о разделе продукции;</w:t>
      </w:r>
    </w:p>
    <w:p w:rsidR="00000000" w:rsidRDefault="000E0C04">
      <w:r>
        <w:t>не осуществляет предпринимательскую деятельность в сфере игорного бизнеса;</w:t>
      </w:r>
    </w:p>
    <w:p w:rsidR="00000000" w:rsidRDefault="000E0C04">
      <w:r>
        <w:t xml:space="preserve">не является в порядке, установленном </w:t>
      </w:r>
      <w:hyperlink r:id="rId116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00000" w:rsidRDefault="000E0C04">
      <w:r>
        <w:t>не осуществляет про</w:t>
      </w:r>
      <w:r>
        <w:t>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00000" w:rsidRDefault="000E0C04">
      <w:r>
        <w:t>не находится в процессе реорганизации (за исключением реорганизации в форме присоединения к юр</w:t>
      </w:r>
      <w:r>
        <w:t>идическому лицу, являющемуся участником отбора, другого юридического лица - указывается в случае проведения реорганизации), ликвидации, в отношении юридического лица не введена процедура банкротства, деятельность юридического лица не приостановлена в поряд</w:t>
      </w:r>
      <w:r>
        <w:t xml:space="preserve">ке, предусмотренном </w:t>
      </w:r>
      <w:hyperlink r:id="rId1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0E0C04"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</w:t>
      </w:r>
      <w:r>
        <w:t xml:space="preserve">инистерством финансов Российской Федерации </w:t>
      </w:r>
      <w:hyperlink r:id="rId118" w:history="1">
        <w:r>
          <w:rPr>
            <w:rStyle w:val="a4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</w:t>
      </w:r>
      <w:r>
        <w:t>инансовых операций (оффшорные зоны), в совокупности превышает 50 процентов;</w:t>
      </w:r>
    </w:p>
    <w:p w:rsidR="00000000" w:rsidRDefault="000E0C04">
      <w:r>
        <w:t xml:space="preserve">не является получателем средств окружного бюджета в соответствии с иными нормативными правовыми актами на цели, указанные в </w:t>
      </w:r>
      <w:hyperlink w:anchor="sub_102" w:history="1">
        <w:r>
          <w:rPr>
            <w:rStyle w:val="a4"/>
          </w:rPr>
          <w:t>пункте 1.2 раздела 1</w:t>
        </w:r>
      </w:hyperlink>
      <w:r>
        <w:t xml:space="preserve"> Порядка;</w:t>
      </w:r>
    </w:p>
    <w:p w:rsidR="00000000" w:rsidRDefault="000E0C04">
      <w:r>
        <w:t>п</w:t>
      </w:r>
      <w:r>
        <w:t xml:space="preserve">риобретенное оборудование предназначено для осуществления деятельности в сфере производства товаров (работ, услуг), за исключением видов деятельности, включенных в </w:t>
      </w:r>
      <w:hyperlink r:id="rId119" w:history="1">
        <w:r>
          <w:rPr>
            <w:rStyle w:val="a4"/>
          </w:rPr>
          <w:t>разделы G</w:t>
        </w:r>
      </w:hyperlink>
      <w:r>
        <w:t xml:space="preserve"> (кроме </w:t>
      </w:r>
      <w:hyperlink r:id="rId120" w:history="1">
        <w:r>
          <w:rPr>
            <w:rStyle w:val="a4"/>
          </w:rPr>
          <w:t>ко</w:t>
        </w:r>
        <w:r>
          <w:rPr>
            <w:rStyle w:val="a4"/>
          </w:rPr>
          <w:t>да 45.2</w:t>
        </w:r>
      </w:hyperlink>
      <w:r>
        <w:t xml:space="preserve">), </w:t>
      </w:r>
      <w:hyperlink r:id="rId121" w:history="1">
        <w:r>
          <w:rPr>
            <w:rStyle w:val="a4"/>
          </w:rPr>
          <w:t>K</w:t>
        </w:r>
      </w:hyperlink>
      <w:r>
        <w:t xml:space="preserve">, </w:t>
      </w:r>
      <w:hyperlink r:id="rId122" w:history="1">
        <w:r>
          <w:rPr>
            <w:rStyle w:val="a4"/>
          </w:rPr>
          <w:t>L</w:t>
        </w:r>
      </w:hyperlink>
      <w:r>
        <w:t xml:space="preserve">, </w:t>
      </w:r>
      <w:hyperlink r:id="rId123" w:history="1">
        <w:r>
          <w:rPr>
            <w:rStyle w:val="a4"/>
          </w:rPr>
          <w:t>M</w:t>
        </w:r>
      </w:hyperlink>
      <w:r>
        <w:t xml:space="preserve"> (кроме </w:t>
      </w:r>
      <w:hyperlink r:id="rId124" w:history="1">
        <w:r>
          <w:rPr>
            <w:rStyle w:val="a4"/>
          </w:rPr>
          <w:t>кодов 71</w:t>
        </w:r>
      </w:hyperlink>
      <w:r>
        <w:t xml:space="preserve"> и </w:t>
      </w:r>
      <w:hyperlink r:id="rId125" w:history="1">
        <w:r>
          <w:rPr>
            <w:rStyle w:val="a4"/>
          </w:rPr>
          <w:t>75</w:t>
        </w:r>
      </w:hyperlink>
      <w:r>
        <w:t xml:space="preserve">), </w:t>
      </w:r>
      <w:hyperlink r:id="rId126" w:history="1">
        <w:r>
          <w:rPr>
            <w:rStyle w:val="a4"/>
          </w:rPr>
          <w:t>N</w:t>
        </w:r>
      </w:hyperlink>
      <w:r>
        <w:t xml:space="preserve"> (кроме </w:t>
      </w:r>
      <w:hyperlink r:id="rId127" w:history="1">
        <w:r>
          <w:rPr>
            <w:rStyle w:val="a4"/>
          </w:rPr>
          <w:t>кодов 79</w:t>
        </w:r>
      </w:hyperlink>
      <w:r>
        <w:t xml:space="preserve">, </w:t>
      </w:r>
      <w:hyperlink r:id="rId128" w:history="1">
        <w:r>
          <w:rPr>
            <w:rStyle w:val="a4"/>
          </w:rPr>
          <w:t>81.29</w:t>
        </w:r>
      </w:hyperlink>
      <w:r>
        <w:t xml:space="preserve"> и </w:t>
      </w:r>
      <w:hyperlink r:id="rId129" w:history="1">
        <w:r>
          <w:rPr>
            <w:rStyle w:val="a4"/>
          </w:rPr>
          <w:t>81.3</w:t>
        </w:r>
      </w:hyperlink>
      <w:r>
        <w:t xml:space="preserve">), </w:t>
      </w:r>
      <w:hyperlink r:id="rId130" w:history="1">
        <w:r>
          <w:rPr>
            <w:rStyle w:val="a4"/>
          </w:rPr>
          <w:t>O</w:t>
        </w:r>
      </w:hyperlink>
      <w:r>
        <w:t xml:space="preserve">, </w:t>
      </w:r>
      <w:hyperlink r:id="rId131" w:history="1">
        <w:r>
          <w:rPr>
            <w:rStyle w:val="a4"/>
          </w:rPr>
          <w:t>S</w:t>
        </w:r>
      </w:hyperlink>
      <w:r>
        <w:t xml:space="preserve"> (кроме </w:t>
      </w:r>
      <w:hyperlink r:id="rId132" w:history="1">
        <w:r>
          <w:rPr>
            <w:rStyle w:val="a4"/>
          </w:rPr>
          <w:t>кодов 96.01</w:t>
        </w:r>
      </w:hyperlink>
      <w:r>
        <w:t xml:space="preserve">, </w:t>
      </w:r>
      <w:hyperlink r:id="rId133" w:history="1">
        <w:r>
          <w:rPr>
            <w:rStyle w:val="a4"/>
          </w:rPr>
          <w:t>96.03</w:t>
        </w:r>
      </w:hyperlink>
      <w:r>
        <w:t xml:space="preserve">, </w:t>
      </w:r>
      <w:hyperlink r:id="rId134" w:history="1">
        <w:r>
          <w:rPr>
            <w:rStyle w:val="a4"/>
          </w:rPr>
          <w:t>96.04</w:t>
        </w:r>
      </w:hyperlink>
      <w:r>
        <w:t xml:space="preserve">), </w:t>
      </w:r>
      <w:hyperlink r:id="rId135" w:history="1">
        <w:r>
          <w:rPr>
            <w:rStyle w:val="a4"/>
          </w:rPr>
          <w:t>T</w:t>
        </w:r>
      </w:hyperlink>
      <w:r>
        <w:t xml:space="preserve">, </w:t>
      </w:r>
      <w:hyperlink r:id="rId136" w:history="1">
        <w:r>
          <w:rPr>
            <w:rStyle w:val="a4"/>
          </w:rPr>
          <w:t>U</w:t>
        </w:r>
      </w:hyperlink>
      <w:r>
        <w:t xml:space="preserve"> Общерос</w:t>
      </w:r>
      <w:r>
        <w:t>сийского классификатора видов экономической деятельности (ОК 029-2014 (КДЕС ред. 2));</w:t>
      </w:r>
    </w:p>
    <w:p w:rsidR="00000000" w:rsidRDefault="000E0C04">
      <w:r>
        <w:t>продавец (продавцы) оборудования не являются по отношению к ___________</w:t>
      </w:r>
    </w:p>
    <w:p w:rsidR="00000000" w:rsidRDefault="000E0C04">
      <w:r>
        <w:t>____________________________________________________________________</w:t>
      </w:r>
    </w:p>
    <w:p w:rsidR="00000000" w:rsidRDefault="000E0C04">
      <w:r>
        <w:t>(указать краткое наименование</w:t>
      </w:r>
      <w:r>
        <w:t xml:space="preserve"> юридического лица) взаимозависимыми и (или) аффилированными лицами (за исключением случаев, продавцом оборудования в которых выступает юридическое лицо, являющееся официальным дилером оборудования, уполномоченным производителем на его реализацию);</w:t>
      </w:r>
    </w:p>
    <w:p w:rsidR="00000000" w:rsidRDefault="000E0C04">
      <w:r>
        <w:t>вся инф</w:t>
      </w:r>
      <w:r>
        <w:t>ормация, содержащаяся в представленных документах или их копиях, является подлинной.</w:t>
      </w:r>
    </w:p>
    <w:p w:rsidR="00000000" w:rsidRDefault="000E0C04">
      <w:r>
        <w:t>Даю согласие Департаменту финансов, экономики и имущественных отношений Чукотского автономного округа на обработку, распространение и использование данных, которые необход</w:t>
      </w:r>
      <w:r>
        <w:t>имы для предоставления настоящей субсидии.</w:t>
      </w:r>
    </w:p>
    <w:p w:rsidR="00000000" w:rsidRDefault="000E0C04">
      <w:r>
        <w:t xml:space="preserve">Настоящим Организация обязуется соблюсти, установленные </w:t>
      </w:r>
      <w:hyperlink w:anchor="sub_1000" w:history="1">
        <w:r>
          <w:rPr>
            <w:rStyle w:val="a4"/>
          </w:rPr>
          <w:t>Порядком</w:t>
        </w:r>
      </w:hyperlink>
      <w:r>
        <w:t>:</w:t>
      </w:r>
    </w:p>
    <w:p w:rsidR="00000000" w:rsidRDefault="000E0C04">
      <w:r>
        <w:t>результат предоставления субсидии - коэффициент изменения среднесписочной численности работников по состоянию на 1 января</w:t>
      </w:r>
      <w:r>
        <w:t xml:space="preserve"> года, следующего за годом предоставления субсидии, в размере, равном или превышающем 1,0;</w:t>
      </w:r>
    </w:p>
    <w:p w:rsidR="00000000" w:rsidRDefault="000E0C04">
      <w:r>
        <w:t xml:space="preserve">показатель, необходимый для достижения результата предоставления субсидии, - сохранение (увеличение) среднесписочной численности работников по состоянию на 1 января </w:t>
      </w:r>
      <w:r>
        <w:t>года, следующего за годом предоставления субсидии.</w:t>
      </w:r>
    </w:p>
    <w:p w:rsidR="00000000" w:rsidRDefault="000E0C04">
      <w:r>
        <w:t>Настоящим Организация подтверждает, что ознакомлена с порядком расчета объема средств, подлежащих возврату, в случае недостижения указанных результата предоставления субсидии и показателя, необходимого для</w:t>
      </w:r>
      <w:r>
        <w:t xml:space="preserve"> достижения результата предоставления субсидии, установленным Порядком.</w:t>
      </w:r>
    </w:p>
    <w:p w:rsidR="00000000" w:rsidRDefault="000E0C04"/>
    <w:p w:rsidR="00000000" w:rsidRDefault="000E0C04">
      <w:r>
        <w:lastRenderedPageBreak/>
        <w:t>Приложения:</w:t>
      </w:r>
    </w:p>
    <w:p w:rsidR="00000000" w:rsidRDefault="000E0C04">
      <w:r>
        <w:t>1._____________________________________________________________________________</w:t>
      </w:r>
    </w:p>
    <w:p w:rsidR="00000000" w:rsidRDefault="000E0C04">
      <w:r>
        <w:t>2._____________________________________________________________________________</w:t>
      </w:r>
    </w:p>
    <w:p w:rsidR="00000000" w:rsidRDefault="000E0C04"/>
    <w:p w:rsidR="00000000" w:rsidRDefault="000E0C04">
      <w:r>
        <w:t>Руководите</w:t>
      </w:r>
      <w:r>
        <w:t>ль юридического лица _________________ _______________________________</w:t>
      </w:r>
    </w:p>
    <w:p w:rsidR="00000000" w:rsidRDefault="000E0C04">
      <w:pPr>
        <w:ind w:firstLine="698"/>
        <w:jc w:val="center"/>
      </w:pPr>
      <w:r>
        <w:t>МП (при наличии) (подпись) (Ф.И.О.)</w:t>
      </w:r>
    </w:p>
    <w:p w:rsidR="00000000" w:rsidRDefault="000E0C04"/>
    <w:p w:rsidR="00000000" w:rsidRDefault="000E0C04">
      <w:pPr>
        <w:pStyle w:val="a8"/>
        <w:rPr>
          <w:color w:val="000000"/>
          <w:sz w:val="16"/>
          <w:szCs w:val="16"/>
        </w:rPr>
      </w:pPr>
      <w:bookmarkStart w:id="157" w:name="sub_1002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0E0C04">
      <w:pPr>
        <w:pStyle w:val="a9"/>
      </w:pPr>
      <w:r>
        <w:t xml:space="preserve">Приложение 2 изменено. - </w:t>
      </w:r>
      <w:hyperlink r:id="rId137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</w:t>
      </w:r>
      <w:r>
        <w:t>омного округа от 23 ноября 2021 г. N 477</w:t>
      </w:r>
    </w:p>
    <w:p w:rsidR="00000000" w:rsidRDefault="000E0C04">
      <w:pPr>
        <w:pStyle w:val="a9"/>
      </w:pPr>
      <w:hyperlink r:id="rId138" w:history="1">
        <w:r>
          <w:rPr>
            <w:rStyle w:val="a4"/>
          </w:rPr>
          <w:t>См. предыдущую редакцию</w:t>
        </w:r>
      </w:hyperlink>
    </w:p>
    <w:p w:rsidR="00000000" w:rsidRDefault="000E0C04">
      <w:pPr>
        <w:jc w:val="right"/>
        <w:rPr>
          <w:rStyle w:val="a3"/>
        </w:rPr>
      </w:pPr>
      <w:r>
        <w:rPr>
          <w:rStyle w:val="a3"/>
        </w:rPr>
        <w:t>Приложение 2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субсидии</w:t>
      </w:r>
      <w:r>
        <w:rPr>
          <w:rStyle w:val="a3"/>
        </w:rPr>
        <w:br/>
        <w:t xml:space="preserve"> субъектам малого и среднего предпринимательства</w:t>
      </w:r>
      <w:r>
        <w:rPr>
          <w:rStyle w:val="a3"/>
        </w:rPr>
        <w:br/>
        <w:t xml:space="preserve"> на возмещение затрат, связан</w:t>
      </w:r>
      <w:r>
        <w:rPr>
          <w:rStyle w:val="a3"/>
        </w:rPr>
        <w:t>ных с приобретением</w:t>
      </w:r>
      <w:r>
        <w:rPr>
          <w:rStyle w:val="a3"/>
        </w:rPr>
        <w:br/>
        <w:t xml:space="preserve"> оборудования в целях создания, и (или) развития,</w:t>
      </w:r>
      <w:r>
        <w:rPr>
          <w:rStyle w:val="a3"/>
        </w:rPr>
        <w:br/>
        <w:t xml:space="preserve"> и (или) модернизации производства товаров (работ, услуг)</w:t>
      </w:r>
      <w:r>
        <w:rPr>
          <w:rStyle w:val="a3"/>
        </w:rPr>
        <w:br/>
        <w:t xml:space="preserve">(с изменениями от 9 декабря 2019 г., 2 октября 2020 г., </w:t>
      </w:r>
      <w:r>
        <w:rPr>
          <w:rStyle w:val="a3"/>
        </w:rPr>
        <w:br/>
        <w:t>1 июня, 23 ноября 2021 г.)</w:t>
      </w:r>
    </w:p>
    <w:p w:rsidR="00000000" w:rsidRDefault="000E0C04"/>
    <w:p w:rsidR="00000000" w:rsidRDefault="000E0C04">
      <w:pPr>
        <w:ind w:firstLine="698"/>
        <w:jc w:val="right"/>
      </w:pPr>
      <w:r>
        <w:t>В Департамент финансов, экономики</w:t>
      </w:r>
    </w:p>
    <w:p w:rsidR="00000000" w:rsidRDefault="000E0C04">
      <w:pPr>
        <w:ind w:firstLine="698"/>
        <w:jc w:val="right"/>
      </w:pPr>
      <w:r>
        <w:t>и имущественных отношений</w:t>
      </w:r>
    </w:p>
    <w:p w:rsidR="00000000" w:rsidRDefault="000E0C04">
      <w:pPr>
        <w:ind w:firstLine="698"/>
        <w:jc w:val="right"/>
      </w:pPr>
      <w:r>
        <w:t>Чукотского автономного округа</w:t>
      </w:r>
    </w:p>
    <w:p w:rsidR="00000000" w:rsidRDefault="000E0C04"/>
    <w:p w:rsidR="00000000" w:rsidRDefault="000E0C04">
      <w:pPr>
        <w:pStyle w:val="1"/>
      </w:pPr>
      <w:r>
        <w:t>Заявка</w:t>
      </w:r>
      <w:r>
        <w:br/>
        <w:t xml:space="preserve"> субъекта малого или среднего предпринимательства о предоставлении субсидии (для индивидуального предпринимателя)</w:t>
      </w:r>
    </w:p>
    <w:p w:rsidR="00000000" w:rsidRDefault="000E0C04"/>
    <w:p w:rsidR="00000000" w:rsidRDefault="000E0C04">
      <w:r>
        <w:t xml:space="preserve">Ознакомившись с условиями </w:t>
      </w:r>
      <w:hyperlink w:anchor="sub_1000" w:history="1">
        <w:r>
          <w:rPr>
            <w:rStyle w:val="a4"/>
          </w:rPr>
          <w:t>Порядка</w:t>
        </w:r>
      </w:hyperlink>
      <w:r>
        <w:t xml:space="preserve"> предоставления су</w:t>
      </w:r>
      <w:r>
        <w:t xml:space="preserve">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утвержденного </w:t>
      </w:r>
      <w:hyperlink w:anchor="sub_0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Чукотского автономного округа от 11 ноября 2019 года N 499 (далее - Порядок, субсидия),</w:t>
      </w:r>
    </w:p>
    <w:p w:rsidR="00000000" w:rsidRDefault="000E0C04">
      <w:r>
        <w:t>_____________________________________________________________________________,</w:t>
      </w:r>
    </w:p>
    <w:p w:rsidR="00000000" w:rsidRDefault="000E0C04">
      <w:r>
        <w:t>(указать фамилию, имя, отчество индивидуального предпринимателя)</w:t>
      </w:r>
    </w:p>
    <w:p w:rsidR="00000000" w:rsidRDefault="000E0C04">
      <w:r>
        <w:t>напр</w:t>
      </w:r>
      <w:r>
        <w:t>авляю документы для рассмотрения вопроса о предоставлении субсидии по оборудованию, приобретенному в целях осуществления следующего вида экономической деятельности</w:t>
      </w:r>
    </w:p>
    <w:p w:rsidR="00000000" w:rsidRDefault="000E0C04">
      <w:r>
        <w:t>____________________________________________________________.</w:t>
      </w:r>
    </w:p>
    <w:p w:rsidR="00000000" w:rsidRDefault="000E0C04">
      <w:r>
        <w:t>(указываются код и расшифровка</w:t>
      </w:r>
      <w:r>
        <w:t xml:space="preserve"> вида экономической деятельности в соответствии с </w:t>
      </w:r>
      <w:hyperlink r:id="rId139" w:history="1">
        <w:r>
          <w:rPr>
            <w:rStyle w:val="a4"/>
          </w:rPr>
          <w:t>Общероссийским классификатором</w:t>
        </w:r>
      </w:hyperlink>
      <w:r>
        <w:t xml:space="preserve"> видов экономической деятельности (ОК 029-2014 (КДЕС ред. 2)))</w:t>
      </w:r>
    </w:p>
    <w:p w:rsidR="00000000" w:rsidRDefault="000E0C04"/>
    <w:p w:rsidR="00000000" w:rsidRDefault="000E0C04">
      <w:r>
        <w:t>Сведения об индивидуальном предпринимателе:</w:t>
      </w:r>
    </w:p>
    <w:p w:rsidR="00000000" w:rsidRDefault="000E0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ОГРН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Юридический (почтовый) адрес (населенный пункт, улица, дом, квартира (при наличии))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Фактический (почтовый) адрес (населенный пункт, улица, дом, квартира (при наличии))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Контактные телефоны (в случае указания стационарного телефона указывается код междуг</w:t>
            </w:r>
            <w:r>
              <w:t>ородней телефонной связи города)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Адрес электронной почты для осуществления переписки с Департаментом финансов, экономики и имущественных отношений Чукотского автономного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Банковские реквизиты для перечисления субсидии (наименование кредитной орга</w:t>
            </w:r>
            <w:r>
              <w:t xml:space="preserve">низации, </w:t>
            </w:r>
            <w:hyperlink r:id="rId140" w:history="1">
              <w:r>
                <w:rPr>
                  <w:rStyle w:val="a4"/>
                </w:rPr>
                <w:t>БИК</w:t>
              </w:r>
            </w:hyperlink>
            <w:r>
              <w:t>, ИНН, расчетный счет, корреспондентский счет)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</w:tbl>
    <w:p w:rsidR="00000000" w:rsidRDefault="000E0C04"/>
    <w:p w:rsidR="00000000" w:rsidRDefault="000E0C04">
      <w:r>
        <w:t>Применяемая система налогообложения (отметить галочкой или крестиком в пустом столбце):</w:t>
      </w:r>
    </w:p>
    <w:p w:rsidR="00000000" w:rsidRDefault="000E0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общая система налогообложения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для сельскохозяйственных производителей (единый сельскохозяйственный налог)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упрощенная система налогообложения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патентная система налогообложения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E0C04">
            <w:pPr>
              <w:pStyle w:val="aa"/>
            </w:pPr>
            <w:r>
              <w:t>налог на профессиональный доход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</w:tbl>
    <w:p w:rsidR="00000000" w:rsidRDefault="000E0C04"/>
    <w:p w:rsidR="00000000" w:rsidRDefault="000E0C04">
      <w:r>
        <w:t>Настоящим подтверждаю, что:</w:t>
      </w:r>
    </w:p>
    <w:p w:rsidR="00000000" w:rsidRDefault="000E0C04">
      <w:r>
        <w:t>не являюсь получателем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00000" w:rsidRDefault="000E0C04">
      <w:r>
        <w:t xml:space="preserve">не допускал нарушение порядка и условий оказания поддержки, в том числе нецелевое </w:t>
      </w:r>
      <w:r>
        <w:t>использование средств поддержки, с момента предоставления которой прошло менее чем три года;</w:t>
      </w:r>
    </w:p>
    <w:p w:rsidR="00000000" w:rsidRDefault="000E0C04">
      <w:r>
        <w:t>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</w:t>
      </w:r>
      <w:r>
        <w:t>аг, ломбардом;</w:t>
      </w:r>
    </w:p>
    <w:p w:rsidR="00000000" w:rsidRDefault="000E0C04">
      <w:r>
        <w:t>не являюсь участником соглашений о разделе продукции;</w:t>
      </w:r>
    </w:p>
    <w:p w:rsidR="00000000" w:rsidRDefault="000E0C04">
      <w:r>
        <w:t>не осуществляю предпринимательскую деятельность в сфере игорного бизнеса;</w:t>
      </w:r>
    </w:p>
    <w:p w:rsidR="00000000" w:rsidRDefault="000E0C04">
      <w:r>
        <w:t xml:space="preserve">не являюсь в порядке, установленном </w:t>
      </w:r>
      <w:hyperlink r:id="rId14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</w:t>
      </w:r>
      <w:r>
        <w:t>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00000" w:rsidRDefault="000E0C04">
      <w:r>
        <w:t>не осуществляю производство и (или) реализацию подакцизных товаров, а также добычу и (или</w:t>
      </w:r>
      <w:r>
        <w:t>) реализацию полезных ископаемых, за исключением общераспространенных полезных ископаемых;</w:t>
      </w:r>
    </w:p>
    <w:p w:rsidR="00000000" w:rsidRDefault="000E0C04">
      <w:r>
        <w:t>не прекратил деятельность в качестве индивидуального предпринимателя</w:t>
      </w:r>
    </w:p>
    <w:p w:rsidR="00000000" w:rsidRDefault="000E0C04">
      <w:r>
        <w:lastRenderedPageBreak/>
        <w:t xml:space="preserve">не являюсь получателем средств окружного бюджета в соответствии с иными нормативными правовыми актами на цели, указанные в </w:t>
      </w:r>
      <w:hyperlink w:anchor="sub_102" w:history="1">
        <w:r>
          <w:rPr>
            <w:rStyle w:val="a4"/>
          </w:rPr>
          <w:t>пункте 1.2 раздела 1</w:t>
        </w:r>
      </w:hyperlink>
      <w:r>
        <w:t xml:space="preserve"> Порядка;</w:t>
      </w:r>
    </w:p>
    <w:p w:rsidR="00000000" w:rsidRDefault="000E0C04">
      <w:r>
        <w:t>приобретенное оборудование предназначено для осуществления деятельности в сфер</w:t>
      </w:r>
      <w:r>
        <w:t xml:space="preserve">е производства товаров (работ, услуг), за исключением видов деятельности, включенных в </w:t>
      </w:r>
      <w:hyperlink r:id="rId142" w:history="1">
        <w:r>
          <w:rPr>
            <w:rStyle w:val="a4"/>
          </w:rPr>
          <w:t>разделы G</w:t>
        </w:r>
      </w:hyperlink>
      <w:r>
        <w:t xml:space="preserve"> (кроме </w:t>
      </w:r>
      <w:hyperlink r:id="rId143" w:history="1">
        <w:r>
          <w:rPr>
            <w:rStyle w:val="a4"/>
          </w:rPr>
          <w:t>кода 45.2</w:t>
        </w:r>
      </w:hyperlink>
      <w:r>
        <w:t xml:space="preserve">), </w:t>
      </w:r>
      <w:hyperlink r:id="rId144" w:history="1">
        <w:r>
          <w:rPr>
            <w:rStyle w:val="a4"/>
          </w:rPr>
          <w:t>K</w:t>
        </w:r>
      </w:hyperlink>
      <w:r>
        <w:t xml:space="preserve">, </w:t>
      </w:r>
      <w:hyperlink r:id="rId145" w:history="1">
        <w:r>
          <w:rPr>
            <w:rStyle w:val="a4"/>
          </w:rPr>
          <w:t>L</w:t>
        </w:r>
      </w:hyperlink>
      <w:r>
        <w:t xml:space="preserve">, </w:t>
      </w:r>
      <w:hyperlink r:id="rId146" w:history="1">
        <w:r>
          <w:rPr>
            <w:rStyle w:val="a4"/>
          </w:rPr>
          <w:t>M</w:t>
        </w:r>
      </w:hyperlink>
      <w:r>
        <w:t xml:space="preserve"> (кроме </w:t>
      </w:r>
      <w:hyperlink r:id="rId147" w:history="1">
        <w:r>
          <w:rPr>
            <w:rStyle w:val="a4"/>
          </w:rPr>
          <w:t>кодов 71</w:t>
        </w:r>
      </w:hyperlink>
      <w:r>
        <w:t xml:space="preserve"> и </w:t>
      </w:r>
      <w:hyperlink r:id="rId148" w:history="1">
        <w:r>
          <w:rPr>
            <w:rStyle w:val="a4"/>
          </w:rPr>
          <w:t>75</w:t>
        </w:r>
      </w:hyperlink>
      <w:r>
        <w:t xml:space="preserve">), </w:t>
      </w:r>
      <w:hyperlink r:id="rId149" w:history="1">
        <w:r>
          <w:rPr>
            <w:rStyle w:val="a4"/>
          </w:rPr>
          <w:t>N</w:t>
        </w:r>
      </w:hyperlink>
      <w:r>
        <w:t xml:space="preserve"> (кроме </w:t>
      </w:r>
      <w:hyperlink r:id="rId150" w:history="1">
        <w:r>
          <w:rPr>
            <w:rStyle w:val="a4"/>
          </w:rPr>
          <w:t>кодов 79</w:t>
        </w:r>
      </w:hyperlink>
      <w:r>
        <w:t xml:space="preserve">, </w:t>
      </w:r>
      <w:hyperlink r:id="rId151" w:history="1">
        <w:r>
          <w:rPr>
            <w:rStyle w:val="a4"/>
          </w:rPr>
          <w:t>81.29</w:t>
        </w:r>
      </w:hyperlink>
      <w:r>
        <w:t xml:space="preserve"> и </w:t>
      </w:r>
      <w:hyperlink r:id="rId152" w:history="1">
        <w:r>
          <w:rPr>
            <w:rStyle w:val="a4"/>
          </w:rPr>
          <w:t>81.3</w:t>
        </w:r>
      </w:hyperlink>
      <w:r>
        <w:t xml:space="preserve">), </w:t>
      </w:r>
      <w:hyperlink r:id="rId153" w:history="1">
        <w:r>
          <w:rPr>
            <w:rStyle w:val="a4"/>
          </w:rPr>
          <w:t>O</w:t>
        </w:r>
      </w:hyperlink>
      <w:r>
        <w:t xml:space="preserve">, </w:t>
      </w:r>
      <w:hyperlink r:id="rId154" w:history="1">
        <w:r>
          <w:rPr>
            <w:rStyle w:val="a4"/>
          </w:rPr>
          <w:t>S</w:t>
        </w:r>
      </w:hyperlink>
      <w:r>
        <w:t xml:space="preserve"> (кроме </w:t>
      </w:r>
      <w:hyperlink r:id="rId155" w:history="1">
        <w:r>
          <w:rPr>
            <w:rStyle w:val="a4"/>
          </w:rPr>
          <w:t>кодов 96.01</w:t>
        </w:r>
      </w:hyperlink>
      <w:r>
        <w:t xml:space="preserve">, </w:t>
      </w:r>
      <w:hyperlink r:id="rId156" w:history="1">
        <w:r>
          <w:rPr>
            <w:rStyle w:val="a4"/>
          </w:rPr>
          <w:t>96.03</w:t>
        </w:r>
      </w:hyperlink>
      <w:r>
        <w:t xml:space="preserve">, </w:t>
      </w:r>
      <w:hyperlink r:id="rId157" w:history="1">
        <w:r>
          <w:rPr>
            <w:rStyle w:val="a4"/>
          </w:rPr>
          <w:t>96.04</w:t>
        </w:r>
      </w:hyperlink>
      <w:r>
        <w:t xml:space="preserve">), </w:t>
      </w:r>
      <w:hyperlink r:id="rId158" w:history="1">
        <w:r>
          <w:rPr>
            <w:rStyle w:val="a4"/>
          </w:rPr>
          <w:t>T</w:t>
        </w:r>
      </w:hyperlink>
      <w:r>
        <w:t xml:space="preserve">, </w:t>
      </w:r>
      <w:hyperlink r:id="rId159" w:history="1">
        <w:r>
          <w:rPr>
            <w:rStyle w:val="a4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2));</w:t>
      </w:r>
    </w:p>
    <w:p w:rsidR="00000000" w:rsidRDefault="000E0C04">
      <w:r>
        <w:t xml:space="preserve">продавец </w:t>
      </w:r>
      <w:r>
        <w:t>(продавцы) оборудования не являются по отношению ко мне взаимозависимыми и (или) аффилированными лицами (за исключением случаев, продавцом оборудования в которых выступает юридическое лицо, являющееся официальным дилером оборудования, уполномоченным произв</w:t>
      </w:r>
      <w:r>
        <w:t>одителем на его реализацию);</w:t>
      </w:r>
    </w:p>
    <w:p w:rsidR="00000000" w:rsidRDefault="000E0C04">
      <w:r>
        <w:t>вся информация, содержащаяся в представленных документах или их копиях, является подлинной.</w:t>
      </w:r>
    </w:p>
    <w:p w:rsidR="00000000" w:rsidRDefault="000E0C04">
      <w:r>
        <w:t>Даю согласие Департаменту финансов, экономики и имущественных отношений Чукотского автономного округа на обработку, распространение и и</w:t>
      </w:r>
      <w:r>
        <w:t>спользование данных, которые необходимы для предоставления настоящей субсидии.</w:t>
      </w:r>
    </w:p>
    <w:p w:rsidR="00000000" w:rsidRDefault="000E0C04">
      <w:r>
        <w:t xml:space="preserve">Настоящим обязуюсь соблюсти, установленные </w:t>
      </w:r>
      <w:hyperlink w:anchor="sub_1000" w:history="1">
        <w:r>
          <w:rPr>
            <w:rStyle w:val="a4"/>
          </w:rPr>
          <w:t>Порядком</w:t>
        </w:r>
      </w:hyperlink>
      <w:r>
        <w:t>:</w:t>
      </w:r>
    </w:p>
    <w:p w:rsidR="00000000" w:rsidRDefault="000E0C04">
      <w:r>
        <w:t>результат предоставления субсидии - коэффициент изменения среднесписочной численности работников п</w:t>
      </w:r>
      <w:r>
        <w:t>о состоянию на 1 января года, следующего за годом предоставления субсидии, в размере, равном или превышающем 1,0;</w:t>
      </w:r>
    </w:p>
    <w:p w:rsidR="00000000" w:rsidRDefault="000E0C04">
      <w:r>
        <w:t>показатель, необходимый для достижения результата предоставления субсидии, - сохранение (увеличение) среднесписочной численности работников по</w:t>
      </w:r>
      <w:r>
        <w:t xml:space="preserve"> состоянию на 1 января года, следующего за годом предоставления субсидии.</w:t>
      </w:r>
    </w:p>
    <w:p w:rsidR="00000000" w:rsidRDefault="000E0C04">
      <w:r>
        <w:t>Настоящим подтверждаю, что ознакомлен(а) с порядком расчета объема средств, подлежащих возврату, в случае недостижения указанных результата предоставления субсидии и показателя, необ</w:t>
      </w:r>
      <w:r>
        <w:t>ходимого для достижения результата предоставления субсидии, установленным Порядком.</w:t>
      </w:r>
    </w:p>
    <w:p w:rsidR="00000000" w:rsidRDefault="000E0C04">
      <w:r>
        <w:t>Приложения:</w:t>
      </w:r>
    </w:p>
    <w:p w:rsidR="00000000" w:rsidRDefault="000E0C04">
      <w:r>
        <w:t>1._______________________________________________________________________</w:t>
      </w:r>
    </w:p>
    <w:p w:rsidR="00000000" w:rsidRDefault="000E0C04">
      <w:r>
        <w:t>2._______________________________________________________________________</w:t>
      </w:r>
    </w:p>
    <w:p w:rsidR="00000000" w:rsidRDefault="000E0C04">
      <w:r>
        <w:t>Индивидуальн</w:t>
      </w:r>
      <w:r>
        <w:t>ый предприниматель _________________ ________________________</w:t>
      </w:r>
    </w:p>
    <w:p w:rsidR="00000000" w:rsidRDefault="000E0C04">
      <w:pPr>
        <w:ind w:firstLine="698"/>
        <w:jc w:val="center"/>
      </w:pPr>
      <w:r>
        <w:t>МП (при наличии) (подпись) (Ф.И.О.)</w:t>
      </w:r>
    </w:p>
    <w:p w:rsidR="00000000" w:rsidRDefault="000E0C04"/>
    <w:p w:rsidR="00000000" w:rsidRDefault="000E0C04">
      <w:pPr>
        <w:pStyle w:val="a8"/>
        <w:rPr>
          <w:color w:val="000000"/>
          <w:sz w:val="16"/>
          <w:szCs w:val="16"/>
        </w:rPr>
      </w:pPr>
      <w:bookmarkStart w:id="158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0E0C04">
      <w:pPr>
        <w:pStyle w:val="a9"/>
      </w:pPr>
      <w:r>
        <w:t xml:space="preserve">Приложение 3 изменено. - </w:t>
      </w:r>
      <w:hyperlink r:id="rId160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</w:t>
      </w:r>
      <w:r>
        <w:t>руга от 1 июня 2021 г. N 199</w:t>
      </w:r>
    </w:p>
    <w:p w:rsidR="00000000" w:rsidRDefault="000E0C04">
      <w:pPr>
        <w:pStyle w:val="a9"/>
      </w:pPr>
      <w:hyperlink r:id="rId161" w:history="1">
        <w:r>
          <w:rPr>
            <w:rStyle w:val="a4"/>
          </w:rPr>
          <w:t>См. предыдущую редакцию</w:t>
        </w:r>
      </w:hyperlink>
    </w:p>
    <w:p w:rsidR="00000000" w:rsidRDefault="000E0C04">
      <w:pPr>
        <w:jc w:val="right"/>
        <w:rPr>
          <w:rStyle w:val="a3"/>
        </w:rPr>
      </w:pPr>
      <w:r>
        <w:rPr>
          <w:rStyle w:val="a3"/>
        </w:rPr>
        <w:t xml:space="preserve">Приложение 3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субсидии </w:t>
      </w:r>
      <w:r>
        <w:rPr>
          <w:rStyle w:val="a3"/>
        </w:rPr>
        <w:br/>
        <w:t xml:space="preserve">субъектам малого и среднего предпринимательства </w:t>
      </w:r>
      <w:r>
        <w:rPr>
          <w:rStyle w:val="a3"/>
        </w:rPr>
        <w:br/>
        <w:t>на возмещение затрат, связанных с приобр</w:t>
      </w:r>
      <w:r>
        <w:rPr>
          <w:rStyle w:val="a3"/>
        </w:rPr>
        <w:t xml:space="preserve">етением </w:t>
      </w:r>
      <w:r>
        <w:rPr>
          <w:rStyle w:val="a3"/>
        </w:rPr>
        <w:br/>
        <w:t xml:space="preserve">оборудования в целях создания, и (или) развития, </w:t>
      </w:r>
      <w:r>
        <w:rPr>
          <w:rStyle w:val="a3"/>
        </w:rPr>
        <w:br/>
        <w:t>и (или) модернизации производства товаров (работ, услуг)</w:t>
      </w:r>
    </w:p>
    <w:p w:rsidR="00000000" w:rsidRDefault="000E0C04">
      <w:pPr>
        <w:jc w:val="right"/>
        <w:rPr>
          <w:rStyle w:val="a3"/>
        </w:rPr>
      </w:pPr>
      <w:r>
        <w:rPr>
          <w:rStyle w:val="a3"/>
        </w:rPr>
        <w:t>(с изменениями от 1 июня 2021 г.)</w:t>
      </w:r>
    </w:p>
    <w:p w:rsidR="00000000" w:rsidRDefault="000E0C04"/>
    <w:p w:rsidR="00000000" w:rsidRDefault="000E0C04">
      <w:pPr>
        <w:ind w:firstLine="698"/>
        <w:jc w:val="right"/>
      </w:pPr>
      <w:r>
        <w:lastRenderedPageBreak/>
        <w:t>В Департамент финансов, экономики</w:t>
      </w:r>
    </w:p>
    <w:p w:rsidR="00000000" w:rsidRDefault="000E0C04">
      <w:pPr>
        <w:ind w:firstLine="698"/>
        <w:jc w:val="right"/>
      </w:pPr>
      <w:r>
        <w:t>и имущественных отношений</w:t>
      </w:r>
    </w:p>
    <w:p w:rsidR="00000000" w:rsidRDefault="000E0C04">
      <w:pPr>
        <w:ind w:firstLine="698"/>
        <w:jc w:val="right"/>
      </w:pPr>
      <w:r>
        <w:t>Чукотского автономного округа</w:t>
      </w:r>
    </w:p>
    <w:p w:rsidR="00000000" w:rsidRDefault="000E0C04"/>
    <w:p w:rsidR="00000000" w:rsidRDefault="000E0C04">
      <w:pPr>
        <w:pStyle w:val="1"/>
      </w:pPr>
      <w:r>
        <w:t xml:space="preserve">Обязательство </w:t>
      </w:r>
      <w:r>
        <w:br/>
        <w:t>о неотчуждении оборудования</w:t>
      </w:r>
    </w:p>
    <w:p w:rsidR="00000000" w:rsidRDefault="000E0C04"/>
    <w:p w:rsidR="00000000" w:rsidRDefault="000E0C04">
      <w:r>
        <w:t>__________________________________________________________________</w:t>
      </w:r>
    </w:p>
    <w:p w:rsidR="00000000" w:rsidRDefault="000E0C04">
      <w:r>
        <w:t>(полное наименование субъекта малого и среднего предпринимательства)</w:t>
      </w:r>
    </w:p>
    <w:p w:rsidR="00000000" w:rsidRDefault="000E0C04">
      <w:r>
        <w:t>В случае предоставления субсидии на возмещение затрат, связанных с приобрете</w:t>
      </w:r>
      <w:r>
        <w:t xml:space="preserve">нием оборудования в целях создания, и (или) развития, и (или) модернизации производства товаров (работ, услуг),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которой утвержден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</w:t>
      </w:r>
      <w:r>
        <w:t>руга 11 ноября 2019 года N 499 (далее - субсидия), обязуется не отчуждать (путем продажи, дарения, обмена или отчуждения иным образом в соответствии с законодательством Российской Федерации, предусматривающим переход права собственности на оборудование (за</w:t>
      </w:r>
      <w:r>
        <w:t xml:space="preserve"> исключением случаев реорганизации)), в течение трех лет со дня получения субсидии следующее оборудование:</w:t>
      </w:r>
    </w:p>
    <w:p w:rsidR="00000000" w:rsidRDefault="000E0C04">
      <w:r>
        <w:t>__________________________________________________________________</w:t>
      </w:r>
    </w:p>
    <w:p w:rsidR="00000000" w:rsidRDefault="000E0C04">
      <w:r>
        <w:t>__________________________________________________________________</w:t>
      </w:r>
    </w:p>
    <w:p w:rsidR="00000000" w:rsidRDefault="000E0C04">
      <w:r>
        <w:t>_______________</w:t>
      </w:r>
      <w:r>
        <w:t>___________________________________________________</w:t>
      </w:r>
    </w:p>
    <w:p w:rsidR="00000000" w:rsidRDefault="000E0C04">
      <w:r>
        <w:t>__________________________________________________________________</w:t>
      </w:r>
    </w:p>
    <w:p w:rsidR="00000000" w:rsidRDefault="000E0C04">
      <w:r>
        <w:t>В случае отчуждения вышеуказанного оборудования до истечения указанного срока _________________________________________ обязуется в течен</w:t>
      </w:r>
      <w:r>
        <w:t>ие 30 дней со (полное наименование субъекта малого и среднего предпринимательства)</w:t>
      </w:r>
    </w:p>
    <w:p w:rsidR="00000000" w:rsidRDefault="000E0C04">
      <w:r>
        <w:t>дня отчуждения имущества возвратить в окружной бюджет полученную субсидию в полном объеме.</w:t>
      </w:r>
    </w:p>
    <w:p w:rsidR="00000000" w:rsidRDefault="000E0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1456"/>
        <w:gridCol w:w="30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center"/>
            </w:pPr>
            <w:r>
              <w:t>____________________________________</w:t>
            </w:r>
          </w:p>
          <w:p w:rsidR="00000000" w:rsidRDefault="000E0C04">
            <w:pPr>
              <w:pStyle w:val="aa"/>
              <w:jc w:val="center"/>
            </w:pPr>
            <w:r>
              <w:t>(должность руководителя юридического лица/</w:t>
            </w:r>
          </w:p>
          <w:p w:rsidR="00000000" w:rsidRDefault="000E0C04">
            <w:pPr>
              <w:pStyle w:val="aa"/>
              <w:jc w:val="center"/>
            </w:pPr>
            <w:r>
              <w:t>и</w:t>
            </w:r>
            <w:r>
              <w:t>ндивидуальный предприниматель)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center"/>
            </w:pPr>
            <w:r>
              <w:t>_________</w:t>
            </w:r>
          </w:p>
          <w:p w:rsidR="00000000" w:rsidRDefault="000E0C04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center"/>
            </w:pPr>
            <w:r>
              <w:t>______________________</w:t>
            </w:r>
          </w:p>
          <w:p w:rsidR="00000000" w:rsidRDefault="000E0C04">
            <w:pPr>
              <w:pStyle w:val="aa"/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right"/>
            </w:pPr>
            <w:r>
              <w:t>МП (при наличии)</w:t>
            </w:r>
          </w:p>
        </w:tc>
      </w:tr>
    </w:tbl>
    <w:p w:rsidR="00000000" w:rsidRDefault="000E0C04"/>
    <w:p w:rsidR="00000000" w:rsidRDefault="000E0C04">
      <w:pPr>
        <w:pStyle w:val="a8"/>
        <w:rPr>
          <w:color w:val="000000"/>
          <w:sz w:val="16"/>
          <w:szCs w:val="16"/>
        </w:rPr>
      </w:pPr>
      <w:bookmarkStart w:id="159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0E0C04">
      <w:pPr>
        <w:pStyle w:val="a9"/>
      </w:pPr>
      <w:r>
        <w:t xml:space="preserve">Приложение 4 изменено. - </w:t>
      </w:r>
      <w:hyperlink r:id="rId162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1 июня 2021 г. N 199</w:t>
      </w:r>
    </w:p>
    <w:p w:rsidR="00000000" w:rsidRDefault="000E0C04">
      <w:pPr>
        <w:pStyle w:val="a9"/>
      </w:pPr>
      <w:hyperlink r:id="rId163" w:history="1">
        <w:r>
          <w:rPr>
            <w:rStyle w:val="a4"/>
          </w:rPr>
          <w:t>См. предыдущую редакцию</w:t>
        </w:r>
      </w:hyperlink>
    </w:p>
    <w:p w:rsidR="00000000" w:rsidRDefault="000E0C04">
      <w:pPr>
        <w:jc w:val="right"/>
        <w:rPr>
          <w:rStyle w:val="a3"/>
        </w:rPr>
      </w:pPr>
      <w:r>
        <w:rPr>
          <w:rStyle w:val="a3"/>
        </w:rPr>
        <w:t xml:space="preserve">Приложение 4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субсидии </w:t>
      </w:r>
      <w:r>
        <w:rPr>
          <w:rStyle w:val="a3"/>
        </w:rPr>
        <w:br/>
        <w:t xml:space="preserve">субъектам малого и среднего предпринимательства </w:t>
      </w:r>
      <w:r>
        <w:rPr>
          <w:rStyle w:val="a3"/>
        </w:rPr>
        <w:br/>
      </w:r>
      <w:r>
        <w:rPr>
          <w:rStyle w:val="a3"/>
        </w:rPr>
        <w:t xml:space="preserve">на возмещение затрат, связанных с приобретением </w:t>
      </w:r>
      <w:r>
        <w:rPr>
          <w:rStyle w:val="a3"/>
        </w:rPr>
        <w:br/>
        <w:t xml:space="preserve">оборудования в целях создания, и (или) развития, </w:t>
      </w:r>
      <w:r>
        <w:rPr>
          <w:rStyle w:val="a3"/>
        </w:rPr>
        <w:br/>
        <w:t>и (или) модернизации производства товаров (работ, услуг)</w:t>
      </w:r>
    </w:p>
    <w:p w:rsidR="00000000" w:rsidRDefault="000E0C04">
      <w:pPr>
        <w:jc w:val="right"/>
        <w:rPr>
          <w:rStyle w:val="a3"/>
        </w:rPr>
      </w:pPr>
      <w:r>
        <w:rPr>
          <w:rStyle w:val="a3"/>
        </w:rPr>
        <w:t>(с изменениями от 1 июня 2021 г.)</w:t>
      </w:r>
    </w:p>
    <w:p w:rsidR="00000000" w:rsidRDefault="000E0C04"/>
    <w:p w:rsidR="00000000" w:rsidRDefault="000E0C04">
      <w:pPr>
        <w:pStyle w:val="1"/>
      </w:pPr>
      <w:r>
        <w:t xml:space="preserve">Предварительный расчет </w:t>
      </w:r>
      <w:r>
        <w:br/>
      </w:r>
      <w:r>
        <w:lastRenderedPageBreak/>
        <w:t>размера запрашиваемой субсидии предприним</w:t>
      </w:r>
      <w:r>
        <w:t>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000000" w:rsidRDefault="000E0C04"/>
    <w:p w:rsidR="00000000" w:rsidRDefault="000E0C04">
      <w:r>
        <w:t>____________________________________________________________</w:t>
      </w:r>
    </w:p>
    <w:p w:rsidR="00000000" w:rsidRDefault="000E0C04">
      <w:r>
        <w:t>(полное наименование юридическ</w:t>
      </w:r>
      <w:r>
        <w:t>ого лица; фамилия, имя, отчество индивидуального предпринимателя)</w:t>
      </w:r>
    </w:p>
    <w:p w:rsidR="00000000" w:rsidRDefault="000E0C04"/>
    <w:p w:rsidR="00000000" w:rsidRDefault="000E0C04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667"/>
        <w:gridCol w:w="1266"/>
        <w:gridCol w:w="1544"/>
        <w:gridCol w:w="1403"/>
        <w:gridCol w:w="1825"/>
        <w:gridCol w:w="2666"/>
        <w:gridCol w:w="1630"/>
        <w:gridCol w:w="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lastRenderedPageBreak/>
              <w:t>Наименование приобретенного оборудования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Реквизиты документа, подтверждающего осуществление сделки купли-продажи оборудования (наименование, номер, дата)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Стоимость обор</w:t>
            </w:r>
            <w:r>
              <w:t>удования по документам, подтверждающим осуществление сделки купли-продажи, рублей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Сумма фактически произведенных (оплаченных) затрат, связанных с осуществлением сделки купли-продажи оборудования, рублей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Предельный размер субсидии, рублей:</w:t>
            </w:r>
          </w:p>
          <w:p w:rsidR="00000000" w:rsidRDefault="000E0C04">
            <w:pPr>
              <w:pStyle w:val="aa"/>
              <w:jc w:val="center"/>
            </w:pPr>
            <w:r>
              <w:t xml:space="preserve">по </w:t>
            </w:r>
            <w:hyperlink w:anchor="sub_401" w:history="1">
              <w:r>
                <w:rPr>
                  <w:rStyle w:val="a4"/>
                </w:rPr>
                <w:t>разделу 1</w:t>
              </w:r>
            </w:hyperlink>
            <w:r>
              <w:t xml:space="preserve"> (гр. 6 x 50%) по </w:t>
            </w:r>
            <w:hyperlink w:anchor="sub_402" w:history="1">
              <w:r>
                <w:rPr>
                  <w:rStyle w:val="a4"/>
                </w:rPr>
                <w:t>разделу 2</w:t>
              </w:r>
            </w:hyperlink>
            <w:r>
              <w:t xml:space="preserve"> (гр. 6 x 30%)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Максимальный размер субсидии,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в том числе без учета НДС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в том числе без учета НДС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1524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bookmarkStart w:id="160" w:name="sub_401"/>
            <w:r>
              <w:t xml:space="preserve">Раздел 1. Оборудование, приобретенное в целях создания, и (или) развития, и (или) модернизации производства товаров (работ, услуг) по видам экономической деятельности, включенным в </w:t>
            </w:r>
            <w:hyperlink r:id="rId164" w:history="1">
              <w:r>
                <w:rPr>
                  <w:rStyle w:val="a4"/>
                </w:rPr>
                <w:t>раздел A</w:t>
              </w:r>
            </w:hyperlink>
            <w:r>
              <w:t xml:space="preserve"> "Сельское, лесное хозяйство,</w:t>
            </w:r>
            <w:r>
              <w:t xml:space="preserve"> охота, рыболовство и рыбоводство" (кроме </w:t>
            </w:r>
            <w:hyperlink r:id="rId165" w:history="1">
              <w:r>
                <w:rPr>
                  <w:rStyle w:val="a4"/>
                </w:rPr>
                <w:t>кода 03</w:t>
              </w:r>
            </w:hyperlink>
            <w:r>
              <w:t xml:space="preserve"> "Рыболовство и рыбоводство"), </w:t>
            </w:r>
            <w:hyperlink r:id="rId166" w:history="1">
              <w:r>
                <w:rPr>
                  <w:rStyle w:val="a4"/>
                </w:rPr>
                <w:t>раздел С</w:t>
              </w:r>
            </w:hyperlink>
            <w:r>
              <w:t xml:space="preserve"> "Обрабатывающие производства" (кроме </w:t>
            </w:r>
            <w:hyperlink r:id="rId167" w:history="1">
              <w:r>
                <w:rPr>
                  <w:rStyle w:val="a4"/>
                </w:rPr>
                <w:t>кодов 10.2</w:t>
              </w:r>
            </w:hyperlink>
            <w:r>
              <w:t xml:space="preserve"> "Перера</w:t>
            </w:r>
            <w:r>
              <w:t xml:space="preserve">ботка и консервирование рыбы, ракообразных и моллюсков", </w:t>
            </w:r>
            <w:hyperlink r:id="rId168" w:history="1">
              <w:r>
                <w:rPr>
                  <w:rStyle w:val="a4"/>
                </w:rPr>
                <w:t>18</w:t>
              </w:r>
            </w:hyperlink>
            <w:r>
              <w:t xml:space="preserve"> "Деятельность полиграфическая и копирование носителей информации"), </w:t>
            </w:r>
            <w:hyperlink r:id="rId169" w:history="1">
              <w:r>
                <w:rPr>
                  <w:rStyle w:val="a4"/>
                </w:rPr>
                <w:t>код 86</w:t>
              </w:r>
            </w:hyperlink>
            <w:r>
              <w:t xml:space="preserve"> "Деятельность в области здравоохранения" </w:t>
            </w:r>
            <w:hyperlink r:id="rId170" w:history="1">
              <w:r>
                <w:rPr>
                  <w:rStyle w:val="a4"/>
                </w:rPr>
                <w:t>раздела Q</w:t>
              </w:r>
            </w:hyperlink>
            <w:r>
              <w:t xml:space="preserve"> "Деятельность в области здравоохранения и социальных услуг", </w:t>
            </w:r>
            <w:hyperlink r:id="rId171" w:history="1">
              <w:r>
                <w:rPr>
                  <w:rStyle w:val="a4"/>
                </w:rPr>
                <w:t>код 93.1</w:t>
              </w:r>
            </w:hyperlink>
            <w:r>
              <w:t xml:space="preserve"> "Деятельность в области спорта" </w:t>
            </w:r>
            <w:hyperlink r:id="rId172" w:history="1">
              <w:r>
                <w:rPr>
                  <w:rStyle w:val="a4"/>
                </w:rPr>
                <w:t>раздела R</w:t>
              </w:r>
            </w:hyperlink>
            <w:r>
              <w:t xml:space="preserve"> "Деятельность в области </w:t>
            </w:r>
            <w:r>
              <w:t>культуры, спорта, организации досуга и развлечений" Общероссийского классификатора видов экономической деятельности</w:t>
            </w:r>
            <w:bookmarkEnd w:id="1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 xml:space="preserve">ИТОГО по </w:t>
            </w:r>
            <w:hyperlink w:anchor="sub_401" w:history="1">
              <w:r>
                <w:rPr>
                  <w:rStyle w:val="a4"/>
                </w:rPr>
                <w:t>разделу 1</w:t>
              </w:r>
            </w:hyperlink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5 000 000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bookmarkStart w:id="161" w:name="sub_402"/>
            <w:r>
              <w:t xml:space="preserve">Раздел 2. Оборудование, приобретенное в целях создания, и (или) развития, и (или) модернизации производства товаров (работ, услуг) по видам экономической деятельности, не включенным в </w:t>
            </w:r>
            <w:hyperlink w:anchor="sub_401" w:history="1">
              <w:r>
                <w:rPr>
                  <w:rStyle w:val="a4"/>
                </w:rPr>
                <w:t>раздел 1</w:t>
              </w:r>
            </w:hyperlink>
            <w:r>
              <w:t xml:space="preserve"> настоящей таблицы</w:t>
            </w:r>
            <w:bookmarkEnd w:id="1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 xml:space="preserve">ИТОГО по </w:t>
            </w:r>
            <w:hyperlink w:anchor="sub_402" w:history="1">
              <w:r>
                <w:rPr>
                  <w:rStyle w:val="a4"/>
                </w:rPr>
                <w:t>разделу 2</w:t>
              </w:r>
            </w:hyperlink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2 500 000</w:t>
            </w:r>
          </w:p>
        </w:tc>
      </w:tr>
    </w:tbl>
    <w:p w:rsidR="00000000" w:rsidRDefault="000E0C04"/>
    <w:p w:rsidR="00000000" w:rsidRDefault="000E0C04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E0C04">
      <w:r>
        <w:lastRenderedPageBreak/>
        <w:t xml:space="preserve">Предварительный размер субсидии по </w:t>
      </w:r>
      <w:hyperlink w:anchor="sub_401" w:history="1">
        <w:r>
          <w:rPr>
            <w:rStyle w:val="a4"/>
          </w:rPr>
          <w:t>разделу 1</w:t>
        </w:r>
      </w:hyperlink>
      <w:r>
        <w:t xml:space="preserve"> (меньшее из значений по строке "Итого по разделу 1" по графам 7 или 8 таблицы) ___________________________ рублей,</w:t>
      </w:r>
    </w:p>
    <w:p w:rsidR="00000000" w:rsidRDefault="000E0C04">
      <w:r>
        <w:t xml:space="preserve">предварительный размер субсидии по </w:t>
      </w:r>
      <w:hyperlink w:anchor="sub_402" w:history="1">
        <w:r>
          <w:rPr>
            <w:rStyle w:val="a4"/>
          </w:rPr>
          <w:t>разделу 2</w:t>
        </w:r>
      </w:hyperlink>
      <w:r>
        <w:t xml:space="preserve"> (меньшее из значений по строке "Итого по разделу 1"по графам 7 или 8 т</w:t>
      </w:r>
      <w:r>
        <w:t>аблицы) ___________________________ рублей.</w:t>
      </w:r>
    </w:p>
    <w:p w:rsidR="00000000" w:rsidRDefault="000E0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1456"/>
        <w:gridCol w:w="30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center"/>
            </w:pPr>
            <w:r>
              <w:t>____________________________________</w:t>
            </w:r>
          </w:p>
          <w:p w:rsidR="00000000" w:rsidRDefault="000E0C04">
            <w:pPr>
              <w:pStyle w:val="aa"/>
              <w:jc w:val="center"/>
            </w:pPr>
            <w:r>
              <w:t>(должность руководителя юридического лица/ индивидуальный предприниматель)</w:t>
            </w:r>
          </w:p>
          <w:p w:rsidR="00000000" w:rsidRDefault="000E0C04">
            <w:pPr>
              <w:pStyle w:val="aa"/>
              <w:jc w:val="center"/>
            </w:pPr>
            <w:r>
              <w:t>МП (при наличии)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center"/>
            </w:pPr>
            <w:r>
              <w:t>_________</w:t>
            </w:r>
          </w:p>
          <w:p w:rsidR="00000000" w:rsidRDefault="000E0C04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center"/>
            </w:pPr>
            <w:r>
              <w:t>______________________</w:t>
            </w:r>
          </w:p>
          <w:p w:rsidR="00000000" w:rsidRDefault="000E0C04">
            <w:pPr>
              <w:pStyle w:val="aa"/>
              <w:jc w:val="center"/>
            </w:pPr>
            <w:r>
              <w:t>(расшифровка подписи)</w:t>
            </w:r>
          </w:p>
        </w:tc>
      </w:tr>
    </w:tbl>
    <w:p w:rsidR="00000000" w:rsidRDefault="000E0C04"/>
    <w:p w:rsidR="00000000" w:rsidRDefault="000E0C04">
      <w:pPr>
        <w:pStyle w:val="a8"/>
        <w:rPr>
          <w:color w:val="000000"/>
          <w:sz w:val="16"/>
          <w:szCs w:val="16"/>
        </w:rPr>
      </w:pPr>
      <w:bookmarkStart w:id="162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0E0C04">
      <w:pPr>
        <w:pStyle w:val="a9"/>
      </w:pPr>
      <w:r>
        <w:t xml:space="preserve">Приложение 5 изменено. - </w:t>
      </w:r>
      <w:hyperlink r:id="rId173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1 июня 2021 г. N 199</w:t>
      </w:r>
    </w:p>
    <w:p w:rsidR="00000000" w:rsidRDefault="000E0C04">
      <w:pPr>
        <w:pStyle w:val="a9"/>
      </w:pPr>
      <w:hyperlink r:id="rId174" w:history="1">
        <w:r>
          <w:rPr>
            <w:rStyle w:val="a4"/>
          </w:rPr>
          <w:t>См. предыдущую редакцию</w:t>
        </w:r>
      </w:hyperlink>
    </w:p>
    <w:p w:rsidR="00000000" w:rsidRDefault="000E0C04">
      <w:pPr>
        <w:jc w:val="right"/>
        <w:rPr>
          <w:rStyle w:val="a3"/>
        </w:rPr>
      </w:pPr>
      <w:r>
        <w:rPr>
          <w:rStyle w:val="a3"/>
        </w:rPr>
        <w:t xml:space="preserve">Приложение 5 </w:t>
      </w:r>
      <w:r>
        <w:rPr>
          <w:rStyle w:val="a3"/>
        </w:rPr>
        <w:br/>
        <w:t>к</w:t>
      </w:r>
      <w:r>
        <w:rPr>
          <w:rStyle w:val="a3"/>
        </w:rPr>
        <w:t xml:space="preserve">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субсидии </w:t>
      </w:r>
      <w:r>
        <w:rPr>
          <w:rStyle w:val="a3"/>
        </w:rPr>
        <w:br/>
        <w:t xml:space="preserve">субъектам малого и среднего предпринимательства </w:t>
      </w:r>
      <w:r>
        <w:rPr>
          <w:rStyle w:val="a3"/>
        </w:rPr>
        <w:br/>
        <w:t xml:space="preserve">на возмещение затрат, связанных с приобретением </w:t>
      </w:r>
      <w:r>
        <w:rPr>
          <w:rStyle w:val="a3"/>
        </w:rPr>
        <w:br/>
        <w:t xml:space="preserve">оборудования в целях создания, и (или) развития, </w:t>
      </w:r>
      <w:r>
        <w:rPr>
          <w:rStyle w:val="a3"/>
        </w:rPr>
        <w:br/>
        <w:t>и (или) модернизации производства товаров (работ</w:t>
      </w:r>
      <w:r>
        <w:rPr>
          <w:rStyle w:val="a3"/>
        </w:rPr>
        <w:t>, услуг)</w:t>
      </w:r>
    </w:p>
    <w:p w:rsidR="00000000" w:rsidRDefault="000E0C04"/>
    <w:p w:rsidR="00000000" w:rsidRDefault="000E0C04">
      <w:pPr>
        <w:pStyle w:val="1"/>
      </w:pPr>
      <w:r>
        <w:t xml:space="preserve">Перечень </w:t>
      </w:r>
      <w:r>
        <w:br/>
        <w:t>документов, представляемых субъектом малого и среднего предпринимательства на предоставление субсидии на возмещение затрат, связанных с приобретением оборудования в целях создания, и (или) развития, и (или) модернизации производства тов</w:t>
      </w:r>
      <w:r>
        <w:t>аров (работ, услуг)</w:t>
      </w:r>
    </w:p>
    <w:p w:rsidR="00000000" w:rsidRDefault="000E0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8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Для юридических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bookmarkStart w:id="163" w:name="sub_2297"/>
            <w:r>
              <w:t>1.1.</w:t>
            </w:r>
            <w:bookmarkEnd w:id="163"/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 xml:space="preserve">Копия устава юридического лица и изменений к нему или копию устава юридического лица с изменениями, действующими на момент подписания </w:t>
            </w:r>
            <w:hyperlink w:anchor="sub_1001" w:history="1">
              <w:r>
                <w:rPr>
                  <w:rStyle w:val="a4"/>
                </w:rPr>
                <w:t>заявки</w:t>
              </w:r>
            </w:hyperlink>
            <w:r>
              <w:t xml:space="preserve"> 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 (далее - заявка)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1.2.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Копия документа о назначении руководителя юридического лица на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1.3.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Копия уведомления (справки, иного документа) кредитной организации об открытии расчетного счета юридическому лицу, указанному в заявке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1.4.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Копии документов, подтверждающ</w:t>
            </w:r>
            <w:r>
              <w:t xml:space="preserve">их осуществление сделки купли-продажи оборудования (копии договоров, товарных накладных, актов приема-передачи оборудования, </w:t>
            </w:r>
            <w:hyperlink r:id="rId175" w:history="1">
              <w:r>
                <w:rPr>
                  <w:rStyle w:val="a4"/>
                </w:rPr>
                <w:t>счетов-фактур</w:t>
              </w:r>
            </w:hyperlink>
            <w:r>
              <w:t>, универсальных передаточных документов и прочих), представляемого в составе за</w:t>
            </w:r>
            <w:r>
              <w:t>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bookmarkStart w:id="164" w:name="sub_1015"/>
            <w:r>
              <w:t>1.5.</w:t>
            </w:r>
            <w:bookmarkEnd w:id="164"/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 xml:space="preserve">Копии платежных документов, подтверждающих фактическую оплату субъектом малого и среднего предпринимательства расходов по </w:t>
            </w:r>
            <w:r>
              <w:lastRenderedPageBreak/>
              <w:t>приобретению оборудования, представляемого в составе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lastRenderedPageBreak/>
              <w:t>1.6.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Копии технической документации и сертификатов на оборудование (если законодательно предусмотрена обязательная сертификация приобретаемого оборудования), представляемого в составе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1.7.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Копию паспорта транспортного средства, и (или) паспорта самоходн</w:t>
            </w:r>
            <w:r>
              <w:t>ой машины и других видов техники, и (или) свидетельства о регистрации специализированных судов в органах государственной инспекции по маломерным судам, и (или) документа, подтверждающего процедуры государственной регистрации прав на воздушные суда и сделок</w:t>
            </w:r>
            <w:r>
              <w:t xml:space="preserve"> с ними в соответствии с законодательством Российской Федерации, при приобретении транспортного средства, представляемого в составе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1.8.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Копии бухгалтерских документов, подтверждающих постановку на баланс оборудования, представляемого в составе зая</w:t>
            </w:r>
            <w:r>
              <w:t>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1.9.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Фотография(и) каждого объекта оборудования, представляемого в составе заявки. Требования к фотографиям: цветные, четкие; помимо общего вида оборудования представляется фото заводской таблички изготовителя или иной информационной таблички (пластин</w:t>
            </w:r>
            <w:r>
              <w:t>ки, ярлыка) с информацией о наименовании объекта, изготовителе, заводских номерах, годе изготовления, других параметрах объекта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2.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Для индивидуальных предпринимателей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2.1.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Копия содержащих информацию страниц документа, удостоверяющего личность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2.2.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Копия уведомления (справки, иного документа) кредитной организации об открытии расчетного счета индивидуальному предпринимателю, указанному в заявке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2.3.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Копии документов, подтв</w:t>
            </w:r>
            <w:r>
              <w:t xml:space="preserve">ерждающих осуществление сделки купли-продажи оборудования (копии договоров, товарных накладных, актов приема-передачи оборудования, </w:t>
            </w:r>
            <w:hyperlink r:id="rId176" w:history="1">
              <w:r>
                <w:rPr>
                  <w:rStyle w:val="a4"/>
                </w:rPr>
                <w:t>счетов-фактур</w:t>
              </w:r>
            </w:hyperlink>
            <w:r>
              <w:t>, универсальных передаточных документов и прочих), представляемого в сос</w:t>
            </w:r>
            <w:r>
              <w:t>таве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bookmarkStart w:id="165" w:name="sub_2298"/>
            <w:r>
              <w:t>2.4.</w:t>
            </w:r>
            <w:bookmarkEnd w:id="165"/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Копии платежных документов, подтверждающих фактическую оплату субъектом малого и среднего предпринимательства расходов по приобретению оборудования, представляемого в составе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2.5.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Копии технической документации и с</w:t>
            </w:r>
            <w:r>
              <w:t>ертификатов на оборудование (если законодательно предусмотрена обязательная сертификация приобретаемого оборудования), представляемого в составе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2.6.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 xml:space="preserve">Копию паспорта транспортного средства, и (или) паспорта самоходной машины и других видов техники, </w:t>
            </w:r>
            <w:r>
              <w:t>и (или) свидетельства о регистрации специализированных судов в органах государственной инспекции по маломерным судам, и (или) документа, подтверждающего процедуры государственной регистрации прав на воздушные суда и сделок с ними в соответствии с законодат</w:t>
            </w:r>
            <w:r>
              <w:t>ельством Российской Федерации, при приобретении транспортного средства, представляемого в составе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2.7.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 xml:space="preserve">Копии бухгалтерских документов, подтверждающих постановку на баланс приобретаемого оборудования (за исключением индивидуальных предпринимателей, освобожденных в соответствии с </w:t>
            </w:r>
            <w:hyperlink r:id="rId177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 вед</w:t>
            </w:r>
            <w:r>
              <w:t>ении бухгалтерского учета), представляемого в составе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C04">
            <w:pPr>
              <w:pStyle w:val="aa"/>
              <w:jc w:val="center"/>
            </w:pPr>
            <w:r>
              <w:t>2.8.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C04">
            <w:pPr>
              <w:pStyle w:val="aa"/>
            </w:pPr>
            <w:r>
              <w:t>Фотография(и) каждого объекта оборудования, представляемого в составе заявки. Требования к фотографиям: цветные, четкие; помимо общего вида оборудования представляется фото заводской таблич</w:t>
            </w:r>
            <w:r>
              <w:t xml:space="preserve">ки изготовителя или </w:t>
            </w:r>
            <w:r>
              <w:lastRenderedPageBreak/>
              <w:t>иной информационной таблички (пластинки, ярлыка) с информацией о наименовании объекта, изготовителе, заводских номерах, годе изготовления, других параметрах объекта (при наличии)</w:t>
            </w:r>
          </w:p>
        </w:tc>
      </w:tr>
    </w:tbl>
    <w:p w:rsidR="00000000" w:rsidRDefault="000E0C04"/>
    <w:p w:rsidR="00000000" w:rsidRDefault="000E0C04">
      <w:pPr>
        <w:pStyle w:val="a8"/>
        <w:rPr>
          <w:color w:val="000000"/>
          <w:sz w:val="16"/>
          <w:szCs w:val="16"/>
        </w:rPr>
      </w:pPr>
      <w:bookmarkStart w:id="166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0E0C04">
      <w:pPr>
        <w:pStyle w:val="a9"/>
      </w:pPr>
      <w:r>
        <w:t xml:space="preserve">Приложение 6 </w:t>
      </w:r>
      <w:r>
        <w:t xml:space="preserve">изменено. - </w:t>
      </w:r>
      <w:hyperlink r:id="rId178" w:history="1">
        <w:r>
          <w:rPr>
            <w:rStyle w:val="a4"/>
          </w:rPr>
          <w:t>Постановление</w:t>
        </w:r>
      </w:hyperlink>
      <w:r>
        <w:t xml:space="preserve"> Правительства Чукотского автономного округа от 1 июня 2021 г. N 199</w:t>
      </w:r>
    </w:p>
    <w:p w:rsidR="00000000" w:rsidRDefault="000E0C04">
      <w:pPr>
        <w:pStyle w:val="a9"/>
      </w:pPr>
      <w:hyperlink r:id="rId179" w:history="1">
        <w:r>
          <w:rPr>
            <w:rStyle w:val="a4"/>
          </w:rPr>
          <w:t>См. предыдущую редакцию</w:t>
        </w:r>
      </w:hyperlink>
    </w:p>
    <w:p w:rsidR="00000000" w:rsidRDefault="000E0C04">
      <w:pPr>
        <w:jc w:val="right"/>
        <w:rPr>
          <w:rStyle w:val="a3"/>
        </w:rPr>
      </w:pPr>
      <w:r>
        <w:rPr>
          <w:rStyle w:val="a3"/>
        </w:rPr>
        <w:t xml:space="preserve">Приложение 6 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субсидии </w:t>
      </w:r>
      <w:r>
        <w:rPr>
          <w:rStyle w:val="a3"/>
        </w:rPr>
        <w:br/>
        <w:t xml:space="preserve">субъектам малого и среднего предпринимательства </w:t>
      </w:r>
      <w:r>
        <w:rPr>
          <w:rStyle w:val="a3"/>
        </w:rPr>
        <w:br/>
        <w:t xml:space="preserve">на возмещение затрат, связанных с приобретением </w:t>
      </w:r>
      <w:r>
        <w:rPr>
          <w:rStyle w:val="a3"/>
        </w:rPr>
        <w:br/>
        <w:t xml:space="preserve">оборудования в целях создания, и (или) развития, </w:t>
      </w:r>
      <w:r>
        <w:rPr>
          <w:rStyle w:val="a3"/>
        </w:rPr>
        <w:br/>
        <w:t>и (или) модернизации производства товаров (работ, услуг)</w:t>
      </w:r>
      <w:r>
        <w:rPr>
          <w:rStyle w:val="a3"/>
        </w:rPr>
        <w:br/>
        <w:t>(с изменениями от 9 декаб</w:t>
      </w:r>
      <w:r>
        <w:rPr>
          <w:rStyle w:val="a3"/>
        </w:rPr>
        <w:t>ря 2019 г., 26 апреля, 1 июня 2021 г.)</w:t>
      </w:r>
    </w:p>
    <w:p w:rsidR="00000000" w:rsidRDefault="000E0C04"/>
    <w:p w:rsidR="00000000" w:rsidRDefault="000E0C04">
      <w:pPr>
        <w:ind w:firstLine="698"/>
        <w:jc w:val="right"/>
      </w:pPr>
      <w:r>
        <w:t>В Департамент финансов, экономики</w:t>
      </w:r>
    </w:p>
    <w:p w:rsidR="00000000" w:rsidRDefault="000E0C04">
      <w:pPr>
        <w:ind w:firstLine="698"/>
        <w:jc w:val="right"/>
      </w:pPr>
      <w:r>
        <w:t>и имущественных отношений</w:t>
      </w:r>
    </w:p>
    <w:p w:rsidR="00000000" w:rsidRDefault="000E0C04">
      <w:pPr>
        <w:ind w:firstLine="698"/>
        <w:jc w:val="right"/>
      </w:pPr>
      <w:r>
        <w:t>Чукотского автономного округа</w:t>
      </w:r>
    </w:p>
    <w:p w:rsidR="00000000" w:rsidRDefault="000E0C04"/>
    <w:p w:rsidR="00000000" w:rsidRDefault="000E0C04">
      <w:pPr>
        <w:pStyle w:val="1"/>
      </w:pPr>
      <w:r>
        <w:t xml:space="preserve">Согласие </w:t>
      </w:r>
      <w:r>
        <w:br/>
      </w:r>
      <w:r>
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субъектам малого и среднего предпринимательства на возмещение затр</w:t>
      </w:r>
      <w:r>
        <w:t>ат,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000000" w:rsidRDefault="000E0C04"/>
    <w:p w:rsidR="00000000" w:rsidRDefault="000E0C04">
      <w:r>
        <w:t>Настоящим даю согласие на публикацию (размещение) в информационно-телекоммуникационной сети "Интернет" информации об</w:t>
      </w:r>
    </w:p>
    <w:p w:rsidR="00000000" w:rsidRDefault="000E0C04">
      <w:r>
        <w:t>__</w:t>
      </w:r>
      <w:r>
        <w:t>___________________________________________________________________________</w:t>
      </w:r>
    </w:p>
    <w:p w:rsidR="00000000" w:rsidRDefault="000E0C04">
      <w:r>
        <w:t>(указать организационно-правовую форму и полное наименование юридического лица / индивидуальный предприниматель Ф.И.О.)</w:t>
      </w:r>
    </w:p>
    <w:p w:rsidR="00000000" w:rsidRDefault="000E0C04">
      <w:r>
        <w:t>как участнике отбора для предоставления субъектам малого и с</w:t>
      </w:r>
      <w:r>
        <w:t xml:space="preserve">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которой утвержден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Чукотского автономного округа от 11 ноября 2019 года N 499 (далее - субсидия), о подаваемой заявке и иной информации, связанной с предоставлением субсидии.</w:t>
      </w:r>
    </w:p>
    <w:p w:rsidR="00000000" w:rsidRDefault="000E0C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1456"/>
        <w:gridCol w:w="3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center"/>
            </w:pPr>
            <w:r>
              <w:t>____________________________________</w:t>
            </w:r>
          </w:p>
          <w:p w:rsidR="00000000" w:rsidRDefault="000E0C04">
            <w:pPr>
              <w:pStyle w:val="aa"/>
              <w:jc w:val="center"/>
            </w:pPr>
            <w:r>
              <w:t>(должность руков</w:t>
            </w:r>
            <w:r>
              <w:t>одителя юридического лица/</w:t>
            </w:r>
          </w:p>
          <w:p w:rsidR="00000000" w:rsidRDefault="000E0C04">
            <w:pPr>
              <w:pStyle w:val="aa"/>
              <w:jc w:val="center"/>
            </w:pPr>
            <w:r>
              <w:t>индивидуальный предприниматель)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center"/>
            </w:pPr>
            <w:r>
              <w:t>_________</w:t>
            </w:r>
          </w:p>
          <w:p w:rsidR="00000000" w:rsidRDefault="000E0C04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  <w:jc w:val="center"/>
            </w:pPr>
            <w:r>
              <w:t>______________________</w:t>
            </w:r>
          </w:p>
          <w:p w:rsidR="00000000" w:rsidRDefault="000E0C04">
            <w:pPr>
              <w:pStyle w:val="aa"/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E0C04">
            <w:pPr>
              <w:pStyle w:val="aa"/>
            </w:pPr>
            <w:r>
              <w:t>МП (при наличии)</w:t>
            </w:r>
          </w:p>
        </w:tc>
      </w:tr>
    </w:tbl>
    <w:p w:rsidR="000E0C04" w:rsidRDefault="000E0C04"/>
    <w:sectPr w:rsidR="000E0C04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C8"/>
    <w:rsid w:val="000E0C04"/>
    <w:rsid w:val="00F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54854.41" TargetMode="External"/><Relationship Id="rId117" Type="http://schemas.openxmlformats.org/officeDocument/2006/relationships/hyperlink" Target="garantF1://85181.0" TargetMode="External"/><Relationship Id="rId21" Type="http://schemas.openxmlformats.org/officeDocument/2006/relationships/hyperlink" Target="garantF1://45507040.0" TargetMode="External"/><Relationship Id="rId42" Type="http://schemas.openxmlformats.org/officeDocument/2006/relationships/hyperlink" Target="garantF1://70550726.1100" TargetMode="External"/><Relationship Id="rId47" Type="http://schemas.openxmlformats.org/officeDocument/2006/relationships/hyperlink" Target="garantF1://70550726.1400" TargetMode="External"/><Relationship Id="rId63" Type="http://schemas.openxmlformats.org/officeDocument/2006/relationships/hyperlink" Target="garantF1://70550726.86" TargetMode="External"/><Relationship Id="rId68" Type="http://schemas.openxmlformats.org/officeDocument/2006/relationships/image" Target="media/image1.emf"/><Relationship Id="rId84" Type="http://schemas.openxmlformats.org/officeDocument/2006/relationships/hyperlink" Target="garantF1://70550726.1300" TargetMode="External"/><Relationship Id="rId89" Type="http://schemas.openxmlformats.org/officeDocument/2006/relationships/hyperlink" Target="garantF1://70550726.8129" TargetMode="External"/><Relationship Id="rId112" Type="http://schemas.openxmlformats.org/officeDocument/2006/relationships/hyperlink" Target="garantF1://402994810.7" TargetMode="External"/><Relationship Id="rId133" Type="http://schemas.openxmlformats.org/officeDocument/2006/relationships/hyperlink" Target="garantF1://70550726.9603" TargetMode="External"/><Relationship Id="rId138" Type="http://schemas.openxmlformats.org/officeDocument/2006/relationships/hyperlink" Target="garantF1://31346933.1002" TargetMode="External"/><Relationship Id="rId154" Type="http://schemas.openxmlformats.org/officeDocument/2006/relationships/hyperlink" Target="garantF1://70550726.1900" TargetMode="External"/><Relationship Id="rId159" Type="http://schemas.openxmlformats.org/officeDocument/2006/relationships/hyperlink" Target="garantF1://70550726.2100" TargetMode="External"/><Relationship Id="rId175" Type="http://schemas.openxmlformats.org/officeDocument/2006/relationships/hyperlink" Target="garantF1://70016264.1000" TargetMode="External"/><Relationship Id="rId170" Type="http://schemas.openxmlformats.org/officeDocument/2006/relationships/hyperlink" Target="garantF1://70550726.1700" TargetMode="External"/><Relationship Id="rId16" Type="http://schemas.openxmlformats.org/officeDocument/2006/relationships/hyperlink" Target="garantF1://45501964.0" TargetMode="External"/><Relationship Id="rId107" Type="http://schemas.openxmlformats.org/officeDocument/2006/relationships/hyperlink" Target="garantF1://402994810.142" TargetMode="External"/><Relationship Id="rId11" Type="http://schemas.openxmlformats.org/officeDocument/2006/relationships/hyperlink" Target="garantF1://31282301.0" TargetMode="External"/><Relationship Id="rId32" Type="http://schemas.openxmlformats.org/officeDocument/2006/relationships/hyperlink" Target="garantF1://10800200.1" TargetMode="External"/><Relationship Id="rId37" Type="http://schemas.openxmlformats.org/officeDocument/2006/relationships/hyperlink" Target="garantF1://402994810.3" TargetMode="External"/><Relationship Id="rId53" Type="http://schemas.openxmlformats.org/officeDocument/2006/relationships/hyperlink" Target="garantF1://70550726.9601" TargetMode="External"/><Relationship Id="rId58" Type="http://schemas.openxmlformats.org/officeDocument/2006/relationships/hyperlink" Target="garantF1://70550726.100" TargetMode="External"/><Relationship Id="rId74" Type="http://schemas.openxmlformats.org/officeDocument/2006/relationships/image" Target="media/image7.emf"/><Relationship Id="rId79" Type="http://schemas.openxmlformats.org/officeDocument/2006/relationships/hyperlink" Target="garantF1://31346933.2039" TargetMode="External"/><Relationship Id="rId102" Type="http://schemas.openxmlformats.org/officeDocument/2006/relationships/hyperlink" Target="garantF1://72722682.0" TargetMode="External"/><Relationship Id="rId123" Type="http://schemas.openxmlformats.org/officeDocument/2006/relationships/hyperlink" Target="garantF1://70550726.1300" TargetMode="External"/><Relationship Id="rId128" Type="http://schemas.openxmlformats.org/officeDocument/2006/relationships/hyperlink" Target="garantF1://70550726.8129" TargetMode="External"/><Relationship Id="rId144" Type="http://schemas.openxmlformats.org/officeDocument/2006/relationships/hyperlink" Target="garantF1://70550726.1100" TargetMode="External"/><Relationship Id="rId149" Type="http://schemas.openxmlformats.org/officeDocument/2006/relationships/hyperlink" Target="garantF1://70550726.14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70550726.813" TargetMode="External"/><Relationship Id="rId95" Type="http://schemas.openxmlformats.org/officeDocument/2006/relationships/hyperlink" Target="garantF1://70550726.9604" TargetMode="External"/><Relationship Id="rId160" Type="http://schemas.openxmlformats.org/officeDocument/2006/relationships/hyperlink" Target="garantF1://400741659.1" TargetMode="External"/><Relationship Id="rId165" Type="http://schemas.openxmlformats.org/officeDocument/2006/relationships/hyperlink" Target="garantF1://70550726.3" TargetMode="External"/><Relationship Id="rId181" Type="http://schemas.openxmlformats.org/officeDocument/2006/relationships/theme" Target="theme/theme1.xml"/><Relationship Id="rId22" Type="http://schemas.openxmlformats.org/officeDocument/2006/relationships/hyperlink" Target="garantF1://12012604.4" TargetMode="External"/><Relationship Id="rId27" Type="http://schemas.openxmlformats.org/officeDocument/2006/relationships/hyperlink" Target="garantF1://74969940.0" TargetMode="External"/><Relationship Id="rId43" Type="http://schemas.openxmlformats.org/officeDocument/2006/relationships/hyperlink" Target="garantF1://70550726.1200" TargetMode="External"/><Relationship Id="rId48" Type="http://schemas.openxmlformats.org/officeDocument/2006/relationships/hyperlink" Target="garantF1://70550726.79" TargetMode="External"/><Relationship Id="rId64" Type="http://schemas.openxmlformats.org/officeDocument/2006/relationships/hyperlink" Target="garantF1://70550726.1700" TargetMode="External"/><Relationship Id="rId69" Type="http://schemas.openxmlformats.org/officeDocument/2006/relationships/image" Target="media/image2.emf"/><Relationship Id="rId113" Type="http://schemas.openxmlformats.org/officeDocument/2006/relationships/hyperlink" Target="garantF1://31346933.1001" TargetMode="External"/><Relationship Id="rId118" Type="http://schemas.openxmlformats.org/officeDocument/2006/relationships/hyperlink" Target="garantF1://12057576.1000" TargetMode="External"/><Relationship Id="rId134" Type="http://schemas.openxmlformats.org/officeDocument/2006/relationships/hyperlink" Target="garantF1://70550726.9604" TargetMode="External"/><Relationship Id="rId139" Type="http://schemas.openxmlformats.org/officeDocument/2006/relationships/hyperlink" Target="garantF1://70550726.0" TargetMode="External"/><Relationship Id="rId80" Type="http://schemas.openxmlformats.org/officeDocument/2006/relationships/hyperlink" Target="garantF1://70550726.700" TargetMode="External"/><Relationship Id="rId85" Type="http://schemas.openxmlformats.org/officeDocument/2006/relationships/hyperlink" Target="garantF1://70550726.10071" TargetMode="External"/><Relationship Id="rId150" Type="http://schemas.openxmlformats.org/officeDocument/2006/relationships/hyperlink" Target="garantF1://70550726.79" TargetMode="External"/><Relationship Id="rId155" Type="http://schemas.openxmlformats.org/officeDocument/2006/relationships/hyperlink" Target="garantF1://70550726.9601" TargetMode="External"/><Relationship Id="rId171" Type="http://schemas.openxmlformats.org/officeDocument/2006/relationships/hyperlink" Target="garantF1://70550726.931" TargetMode="External"/><Relationship Id="rId176" Type="http://schemas.openxmlformats.org/officeDocument/2006/relationships/hyperlink" Target="garantF1://70016264.1000" TargetMode="External"/><Relationship Id="rId12" Type="http://schemas.openxmlformats.org/officeDocument/2006/relationships/hyperlink" Target="garantF1://31289024.2" TargetMode="External"/><Relationship Id="rId17" Type="http://schemas.openxmlformats.org/officeDocument/2006/relationships/hyperlink" Target="garantF1://45503824.0" TargetMode="External"/><Relationship Id="rId33" Type="http://schemas.openxmlformats.org/officeDocument/2006/relationships/hyperlink" Target="garantF1://12054854.0" TargetMode="External"/><Relationship Id="rId38" Type="http://schemas.openxmlformats.org/officeDocument/2006/relationships/hyperlink" Target="garantF1://31346933.237" TargetMode="External"/><Relationship Id="rId59" Type="http://schemas.openxmlformats.org/officeDocument/2006/relationships/hyperlink" Target="garantF1://70550726.3" TargetMode="External"/><Relationship Id="rId103" Type="http://schemas.openxmlformats.org/officeDocument/2006/relationships/hyperlink" Target="garantF1://72722682.1000" TargetMode="External"/><Relationship Id="rId108" Type="http://schemas.openxmlformats.org/officeDocument/2006/relationships/hyperlink" Target="garantF1://31346933.530" TargetMode="External"/><Relationship Id="rId124" Type="http://schemas.openxmlformats.org/officeDocument/2006/relationships/hyperlink" Target="garantF1://70550726.10071" TargetMode="External"/><Relationship Id="rId129" Type="http://schemas.openxmlformats.org/officeDocument/2006/relationships/hyperlink" Target="garantF1://70550726.813" TargetMode="External"/><Relationship Id="rId54" Type="http://schemas.openxmlformats.org/officeDocument/2006/relationships/hyperlink" Target="garantF1://70550726.9603" TargetMode="External"/><Relationship Id="rId70" Type="http://schemas.openxmlformats.org/officeDocument/2006/relationships/image" Target="media/image3.emf"/><Relationship Id="rId75" Type="http://schemas.openxmlformats.org/officeDocument/2006/relationships/image" Target="media/image8.emf"/><Relationship Id="rId91" Type="http://schemas.openxmlformats.org/officeDocument/2006/relationships/hyperlink" Target="garantF1://70550726.1500" TargetMode="External"/><Relationship Id="rId96" Type="http://schemas.openxmlformats.org/officeDocument/2006/relationships/hyperlink" Target="garantF1://70550726.2000" TargetMode="External"/><Relationship Id="rId140" Type="http://schemas.openxmlformats.org/officeDocument/2006/relationships/hyperlink" Target="garantF1://455333.0" TargetMode="External"/><Relationship Id="rId145" Type="http://schemas.openxmlformats.org/officeDocument/2006/relationships/hyperlink" Target="garantF1://70550726.1200" TargetMode="External"/><Relationship Id="rId161" Type="http://schemas.openxmlformats.org/officeDocument/2006/relationships/hyperlink" Target="garantF1://31346284.1003" TargetMode="External"/><Relationship Id="rId166" Type="http://schemas.openxmlformats.org/officeDocument/2006/relationships/hyperlink" Target="garantF1://70550726.3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875948.0" TargetMode="External"/><Relationship Id="rId23" Type="http://schemas.openxmlformats.org/officeDocument/2006/relationships/hyperlink" Target="garantF1://31201808.1000" TargetMode="External"/><Relationship Id="rId28" Type="http://schemas.openxmlformats.org/officeDocument/2006/relationships/hyperlink" Target="garantF1://85181.0" TargetMode="External"/><Relationship Id="rId49" Type="http://schemas.openxmlformats.org/officeDocument/2006/relationships/hyperlink" Target="garantF1://70550726.8129" TargetMode="External"/><Relationship Id="rId114" Type="http://schemas.openxmlformats.org/officeDocument/2006/relationships/hyperlink" Target="garantF1://70550726.0" TargetMode="External"/><Relationship Id="rId119" Type="http://schemas.openxmlformats.org/officeDocument/2006/relationships/hyperlink" Target="garantF1://70550726.700" TargetMode="External"/><Relationship Id="rId44" Type="http://schemas.openxmlformats.org/officeDocument/2006/relationships/hyperlink" Target="garantF1://70550726.1300" TargetMode="External"/><Relationship Id="rId60" Type="http://schemas.openxmlformats.org/officeDocument/2006/relationships/hyperlink" Target="garantF1://70550726.300" TargetMode="External"/><Relationship Id="rId65" Type="http://schemas.openxmlformats.org/officeDocument/2006/relationships/hyperlink" Target="garantF1://70550726.931" TargetMode="External"/><Relationship Id="rId81" Type="http://schemas.openxmlformats.org/officeDocument/2006/relationships/hyperlink" Target="garantF1://70550726.452" TargetMode="External"/><Relationship Id="rId86" Type="http://schemas.openxmlformats.org/officeDocument/2006/relationships/hyperlink" Target="garantF1://70550726.75" TargetMode="External"/><Relationship Id="rId130" Type="http://schemas.openxmlformats.org/officeDocument/2006/relationships/hyperlink" Target="garantF1://70550726.1500" TargetMode="External"/><Relationship Id="rId135" Type="http://schemas.openxmlformats.org/officeDocument/2006/relationships/hyperlink" Target="garantF1://70550726.2000" TargetMode="External"/><Relationship Id="rId151" Type="http://schemas.openxmlformats.org/officeDocument/2006/relationships/hyperlink" Target="garantF1://70550726.8129" TargetMode="External"/><Relationship Id="rId156" Type="http://schemas.openxmlformats.org/officeDocument/2006/relationships/hyperlink" Target="garantF1://70550726.9603" TargetMode="External"/><Relationship Id="rId177" Type="http://schemas.openxmlformats.org/officeDocument/2006/relationships/hyperlink" Target="garantF1://7000303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201808.0" TargetMode="External"/><Relationship Id="rId172" Type="http://schemas.openxmlformats.org/officeDocument/2006/relationships/hyperlink" Target="garantF1://70550726.1800" TargetMode="External"/><Relationship Id="rId180" Type="http://schemas.openxmlformats.org/officeDocument/2006/relationships/fontTable" Target="fontTable.xml"/><Relationship Id="rId13" Type="http://schemas.openxmlformats.org/officeDocument/2006/relationships/hyperlink" Target="garantF1://31292408.0" TargetMode="External"/><Relationship Id="rId18" Type="http://schemas.openxmlformats.org/officeDocument/2006/relationships/hyperlink" Target="garantF1://45504202.0" TargetMode="External"/><Relationship Id="rId39" Type="http://schemas.openxmlformats.org/officeDocument/2006/relationships/hyperlink" Target="garantF1://31270067.0" TargetMode="External"/><Relationship Id="rId109" Type="http://schemas.openxmlformats.org/officeDocument/2006/relationships/hyperlink" Target="garantF1://10064072.401" TargetMode="External"/><Relationship Id="rId34" Type="http://schemas.openxmlformats.org/officeDocument/2006/relationships/hyperlink" Target="garantF1://71282482.1000" TargetMode="External"/><Relationship Id="rId50" Type="http://schemas.openxmlformats.org/officeDocument/2006/relationships/hyperlink" Target="garantF1://70550726.813" TargetMode="External"/><Relationship Id="rId55" Type="http://schemas.openxmlformats.org/officeDocument/2006/relationships/hyperlink" Target="garantF1://70550726.9604" TargetMode="External"/><Relationship Id="rId76" Type="http://schemas.openxmlformats.org/officeDocument/2006/relationships/hyperlink" Target="garantF1://402994810.4" TargetMode="External"/><Relationship Id="rId97" Type="http://schemas.openxmlformats.org/officeDocument/2006/relationships/hyperlink" Target="garantF1://70550726.2100" TargetMode="External"/><Relationship Id="rId104" Type="http://schemas.openxmlformats.org/officeDocument/2006/relationships/hyperlink" Target="garantF1://72722682.1000" TargetMode="External"/><Relationship Id="rId120" Type="http://schemas.openxmlformats.org/officeDocument/2006/relationships/hyperlink" Target="garantF1://70550726.452" TargetMode="External"/><Relationship Id="rId125" Type="http://schemas.openxmlformats.org/officeDocument/2006/relationships/hyperlink" Target="garantF1://70550726.75" TargetMode="External"/><Relationship Id="rId141" Type="http://schemas.openxmlformats.org/officeDocument/2006/relationships/hyperlink" Target="garantF1://12033556.4" TargetMode="External"/><Relationship Id="rId146" Type="http://schemas.openxmlformats.org/officeDocument/2006/relationships/hyperlink" Target="garantF1://70550726.1300" TargetMode="External"/><Relationship Id="rId167" Type="http://schemas.openxmlformats.org/officeDocument/2006/relationships/hyperlink" Target="garantF1://70550726.102" TargetMode="External"/><Relationship Id="rId7" Type="http://schemas.openxmlformats.org/officeDocument/2006/relationships/hyperlink" Target="garantF1://31201808.1000" TargetMode="External"/><Relationship Id="rId71" Type="http://schemas.openxmlformats.org/officeDocument/2006/relationships/image" Target="media/image4.emf"/><Relationship Id="rId92" Type="http://schemas.openxmlformats.org/officeDocument/2006/relationships/hyperlink" Target="garantF1://70550726.1900" TargetMode="External"/><Relationship Id="rId162" Type="http://schemas.openxmlformats.org/officeDocument/2006/relationships/hyperlink" Target="garantF1://400741659.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57576.1000" TargetMode="External"/><Relationship Id="rId24" Type="http://schemas.openxmlformats.org/officeDocument/2006/relationships/hyperlink" Target="garantF1://31201808.10000" TargetMode="External"/><Relationship Id="rId40" Type="http://schemas.openxmlformats.org/officeDocument/2006/relationships/hyperlink" Target="garantF1://70550726.700" TargetMode="External"/><Relationship Id="rId45" Type="http://schemas.openxmlformats.org/officeDocument/2006/relationships/hyperlink" Target="garantF1://70550726.10071" TargetMode="External"/><Relationship Id="rId66" Type="http://schemas.openxmlformats.org/officeDocument/2006/relationships/hyperlink" Target="garantF1://70550726.1800" TargetMode="External"/><Relationship Id="rId87" Type="http://schemas.openxmlformats.org/officeDocument/2006/relationships/hyperlink" Target="garantF1://70550726.1400" TargetMode="External"/><Relationship Id="rId110" Type="http://schemas.openxmlformats.org/officeDocument/2006/relationships/hyperlink" Target="garantF1://402994810.143" TargetMode="External"/><Relationship Id="rId115" Type="http://schemas.openxmlformats.org/officeDocument/2006/relationships/hyperlink" Target="garantF1://455333.0" TargetMode="External"/><Relationship Id="rId131" Type="http://schemas.openxmlformats.org/officeDocument/2006/relationships/hyperlink" Target="garantF1://70550726.1900" TargetMode="External"/><Relationship Id="rId136" Type="http://schemas.openxmlformats.org/officeDocument/2006/relationships/hyperlink" Target="garantF1://70550726.2100" TargetMode="External"/><Relationship Id="rId157" Type="http://schemas.openxmlformats.org/officeDocument/2006/relationships/hyperlink" Target="garantF1://70550726.9604" TargetMode="External"/><Relationship Id="rId178" Type="http://schemas.openxmlformats.org/officeDocument/2006/relationships/hyperlink" Target="garantF1://400741659.1" TargetMode="External"/><Relationship Id="rId61" Type="http://schemas.openxmlformats.org/officeDocument/2006/relationships/hyperlink" Target="garantF1://70550726.102" TargetMode="External"/><Relationship Id="rId82" Type="http://schemas.openxmlformats.org/officeDocument/2006/relationships/hyperlink" Target="garantF1://70550726.1100" TargetMode="External"/><Relationship Id="rId152" Type="http://schemas.openxmlformats.org/officeDocument/2006/relationships/hyperlink" Target="garantF1://70550726.813" TargetMode="External"/><Relationship Id="rId173" Type="http://schemas.openxmlformats.org/officeDocument/2006/relationships/hyperlink" Target="garantF1://400741659.1" TargetMode="External"/><Relationship Id="rId19" Type="http://schemas.openxmlformats.org/officeDocument/2006/relationships/hyperlink" Target="garantF1://45506010.0" TargetMode="External"/><Relationship Id="rId14" Type="http://schemas.openxmlformats.org/officeDocument/2006/relationships/hyperlink" Target="garantF1://45501274.0" TargetMode="External"/><Relationship Id="rId30" Type="http://schemas.openxmlformats.org/officeDocument/2006/relationships/hyperlink" Target="garantF1://10800200.1" TargetMode="External"/><Relationship Id="rId35" Type="http://schemas.openxmlformats.org/officeDocument/2006/relationships/hyperlink" Target="garantF1://71282482.0" TargetMode="External"/><Relationship Id="rId56" Type="http://schemas.openxmlformats.org/officeDocument/2006/relationships/hyperlink" Target="garantF1://70550726.2000" TargetMode="External"/><Relationship Id="rId77" Type="http://schemas.openxmlformats.org/officeDocument/2006/relationships/hyperlink" Target="garantF1://31346933.2038" TargetMode="External"/><Relationship Id="rId100" Type="http://schemas.openxmlformats.org/officeDocument/2006/relationships/hyperlink" Target="garantF1://31346933.400" TargetMode="External"/><Relationship Id="rId105" Type="http://schemas.openxmlformats.org/officeDocument/2006/relationships/hyperlink" Target="garantF1://402994810.141" TargetMode="External"/><Relationship Id="rId126" Type="http://schemas.openxmlformats.org/officeDocument/2006/relationships/hyperlink" Target="garantF1://70550726.1400" TargetMode="External"/><Relationship Id="rId147" Type="http://schemas.openxmlformats.org/officeDocument/2006/relationships/hyperlink" Target="garantF1://70550726.10071" TargetMode="External"/><Relationship Id="rId168" Type="http://schemas.openxmlformats.org/officeDocument/2006/relationships/hyperlink" Target="garantF1://70550726.18" TargetMode="External"/><Relationship Id="rId8" Type="http://schemas.openxmlformats.org/officeDocument/2006/relationships/hyperlink" Target="garantF1://31201808.10000" TargetMode="External"/><Relationship Id="rId51" Type="http://schemas.openxmlformats.org/officeDocument/2006/relationships/hyperlink" Target="garantF1://70550726.1500" TargetMode="External"/><Relationship Id="rId72" Type="http://schemas.openxmlformats.org/officeDocument/2006/relationships/image" Target="media/image5.emf"/><Relationship Id="rId93" Type="http://schemas.openxmlformats.org/officeDocument/2006/relationships/hyperlink" Target="garantF1://70550726.9601" TargetMode="External"/><Relationship Id="rId98" Type="http://schemas.openxmlformats.org/officeDocument/2006/relationships/hyperlink" Target="garantF1://73805506.4" TargetMode="External"/><Relationship Id="rId121" Type="http://schemas.openxmlformats.org/officeDocument/2006/relationships/hyperlink" Target="garantF1://70550726.1100" TargetMode="External"/><Relationship Id="rId142" Type="http://schemas.openxmlformats.org/officeDocument/2006/relationships/hyperlink" Target="garantF1://70550726.700" TargetMode="External"/><Relationship Id="rId163" Type="http://schemas.openxmlformats.org/officeDocument/2006/relationships/hyperlink" Target="garantF1://31346284.100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31201808.0" TargetMode="External"/><Relationship Id="rId46" Type="http://schemas.openxmlformats.org/officeDocument/2006/relationships/hyperlink" Target="garantF1://70550726.75" TargetMode="External"/><Relationship Id="rId67" Type="http://schemas.openxmlformats.org/officeDocument/2006/relationships/hyperlink" Target="garantF1://8756.0" TargetMode="External"/><Relationship Id="rId116" Type="http://schemas.openxmlformats.org/officeDocument/2006/relationships/hyperlink" Target="garantF1://12033556.4" TargetMode="External"/><Relationship Id="rId137" Type="http://schemas.openxmlformats.org/officeDocument/2006/relationships/hyperlink" Target="garantF1://402994810.8" TargetMode="External"/><Relationship Id="rId158" Type="http://schemas.openxmlformats.org/officeDocument/2006/relationships/hyperlink" Target="garantF1://70550726.2000" TargetMode="External"/><Relationship Id="rId20" Type="http://schemas.openxmlformats.org/officeDocument/2006/relationships/hyperlink" Target="garantF1://45506910.0" TargetMode="External"/><Relationship Id="rId41" Type="http://schemas.openxmlformats.org/officeDocument/2006/relationships/hyperlink" Target="garantF1://70550726.452" TargetMode="External"/><Relationship Id="rId62" Type="http://schemas.openxmlformats.org/officeDocument/2006/relationships/hyperlink" Target="garantF1://70550726.18" TargetMode="External"/><Relationship Id="rId83" Type="http://schemas.openxmlformats.org/officeDocument/2006/relationships/hyperlink" Target="garantF1://70550726.1200" TargetMode="External"/><Relationship Id="rId88" Type="http://schemas.openxmlformats.org/officeDocument/2006/relationships/hyperlink" Target="garantF1://70550726.79" TargetMode="External"/><Relationship Id="rId111" Type="http://schemas.openxmlformats.org/officeDocument/2006/relationships/hyperlink" Target="garantF1://31346933.5011" TargetMode="External"/><Relationship Id="rId132" Type="http://schemas.openxmlformats.org/officeDocument/2006/relationships/hyperlink" Target="garantF1://70550726.9601" TargetMode="External"/><Relationship Id="rId153" Type="http://schemas.openxmlformats.org/officeDocument/2006/relationships/hyperlink" Target="garantF1://70550726.1500" TargetMode="External"/><Relationship Id="rId174" Type="http://schemas.openxmlformats.org/officeDocument/2006/relationships/hyperlink" Target="garantF1://31346284.1005" TargetMode="External"/><Relationship Id="rId179" Type="http://schemas.openxmlformats.org/officeDocument/2006/relationships/hyperlink" Target="garantF1://31346284.1006" TargetMode="External"/><Relationship Id="rId15" Type="http://schemas.openxmlformats.org/officeDocument/2006/relationships/hyperlink" Target="garantF1://45501612.2" TargetMode="External"/><Relationship Id="rId36" Type="http://schemas.openxmlformats.org/officeDocument/2006/relationships/hyperlink" Target="garantF1://12054854.410" TargetMode="External"/><Relationship Id="rId57" Type="http://schemas.openxmlformats.org/officeDocument/2006/relationships/hyperlink" Target="garantF1://70550726.2100" TargetMode="External"/><Relationship Id="rId106" Type="http://schemas.openxmlformats.org/officeDocument/2006/relationships/hyperlink" Target="garantF1://31346933.500" TargetMode="External"/><Relationship Id="rId127" Type="http://schemas.openxmlformats.org/officeDocument/2006/relationships/hyperlink" Target="garantF1://70550726.79" TargetMode="External"/><Relationship Id="rId10" Type="http://schemas.openxmlformats.org/officeDocument/2006/relationships/hyperlink" Target="garantF1://31282103.0" TargetMode="External"/><Relationship Id="rId31" Type="http://schemas.openxmlformats.org/officeDocument/2006/relationships/hyperlink" Target="garantF1://12033556.4" TargetMode="External"/><Relationship Id="rId52" Type="http://schemas.openxmlformats.org/officeDocument/2006/relationships/hyperlink" Target="garantF1://70550726.1900" TargetMode="External"/><Relationship Id="rId73" Type="http://schemas.openxmlformats.org/officeDocument/2006/relationships/image" Target="media/image6.emf"/><Relationship Id="rId78" Type="http://schemas.openxmlformats.org/officeDocument/2006/relationships/hyperlink" Target="garantF1://402994810.4" TargetMode="External"/><Relationship Id="rId94" Type="http://schemas.openxmlformats.org/officeDocument/2006/relationships/hyperlink" Target="garantF1://70550726.9603" TargetMode="External"/><Relationship Id="rId99" Type="http://schemas.openxmlformats.org/officeDocument/2006/relationships/hyperlink" Target="garantF1://402994810.5" TargetMode="External"/><Relationship Id="rId101" Type="http://schemas.openxmlformats.org/officeDocument/2006/relationships/hyperlink" Target="garantF1://72722682.1000" TargetMode="External"/><Relationship Id="rId122" Type="http://schemas.openxmlformats.org/officeDocument/2006/relationships/hyperlink" Target="garantF1://70550726.1200" TargetMode="External"/><Relationship Id="rId143" Type="http://schemas.openxmlformats.org/officeDocument/2006/relationships/hyperlink" Target="garantF1://70550726.452" TargetMode="External"/><Relationship Id="rId148" Type="http://schemas.openxmlformats.org/officeDocument/2006/relationships/hyperlink" Target="garantF1://70550726.75" TargetMode="External"/><Relationship Id="rId164" Type="http://schemas.openxmlformats.org/officeDocument/2006/relationships/hyperlink" Target="garantF1://70550726.100" TargetMode="External"/><Relationship Id="rId169" Type="http://schemas.openxmlformats.org/officeDocument/2006/relationships/hyperlink" Target="garantF1://70550726.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14410</Words>
  <Characters>82141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Пушаев Джангр Петрович</cp:lastModifiedBy>
  <cp:revision>2</cp:revision>
  <dcterms:created xsi:type="dcterms:W3CDTF">2021-11-30T22:38:00Z</dcterms:created>
  <dcterms:modified xsi:type="dcterms:W3CDTF">2021-11-30T22:38:00Z</dcterms:modified>
</cp:coreProperties>
</file>